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C093" w14:textId="77777777" w:rsidR="0053670F" w:rsidRPr="00FB7797" w:rsidRDefault="008E1803">
      <w:pPr>
        <w:spacing w:line="259" w:lineRule="auto"/>
        <w:ind w:left="1143" w:firstLine="0"/>
        <w:rPr>
          <w:sz w:val="24"/>
        </w:rPr>
      </w:pPr>
      <w:r w:rsidRPr="00FB7797">
        <w:rPr>
          <w:noProof/>
          <w:sz w:val="24"/>
        </w:rPr>
        <w:drawing>
          <wp:anchor distT="0" distB="0" distL="114300" distR="114300" simplePos="0" relativeHeight="251658240" behindDoc="0" locked="0" layoutInCell="1" allowOverlap="0" wp14:anchorId="6CA365B9" wp14:editId="53826922">
            <wp:simplePos x="0" y="0"/>
            <wp:positionH relativeFrom="column">
              <wp:posOffset>-17779</wp:posOffset>
            </wp:positionH>
            <wp:positionV relativeFrom="paragraph">
              <wp:posOffset>-43415</wp:posOffset>
            </wp:positionV>
            <wp:extent cx="647700" cy="56515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8"/>
                    <a:stretch>
                      <a:fillRect/>
                    </a:stretch>
                  </pic:blipFill>
                  <pic:spPr>
                    <a:xfrm>
                      <a:off x="0" y="0"/>
                      <a:ext cx="647700" cy="565150"/>
                    </a:xfrm>
                    <a:prstGeom prst="rect">
                      <a:avLst/>
                    </a:prstGeom>
                  </pic:spPr>
                </pic:pic>
              </a:graphicData>
            </a:graphic>
          </wp:anchor>
        </w:drawing>
      </w:r>
      <w:r w:rsidRPr="00FB7797">
        <w:rPr>
          <w:b/>
          <w:sz w:val="24"/>
        </w:rPr>
        <w:t xml:space="preserve"> </w:t>
      </w:r>
    </w:p>
    <w:p w14:paraId="1C0C701B" w14:textId="77777777" w:rsidR="00AB391E" w:rsidRPr="00FB454B" w:rsidRDefault="008E1803">
      <w:pPr>
        <w:spacing w:after="12"/>
        <w:rPr>
          <w:b/>
          <w:i/>
          <w:szCs w:val="28"/>
        </w:rPr>
      </w:pPr>
      <w:r w:rsidRPr="00FB7797">
        <w:rPr>
          <w:b/>
          <w:i/>
          <w:sz w:val="24"/>
        </w:rPr>
        <w:t xml:space="preserve">            </w:t>
      </w:r>
      <w:r w:rsidRPr="00FB454B">
        <w:rPr>
          <w:b/>
          <w:i/>
          <w:szCs w:val="28"/>
        </w:rPr>
        <w:t>Kära RPG-</w:t>
      </w:r>
      <w:proofErr w:type="spellStart"/>
      <w:r w:rsidRPr="00FB454B">
        <w:rPr>
          <w:b/>
          <w:i/>
          <w:szCs w:val="28"/>
        </w:rPr>
        <w:t>are</w:t>
      </w:r>
      <w:proofErr w:type="spellEnd"/>
      <w:r w:rsidRPr="00FB454B">
        <w:rPr>
          <w:b/>
          <w:i/>
          <w:szCs w:val="28"/>
        </w:rPr>
        <w:t xml:space="preserve"> i vårt avlånga land</w:t>
      </w:r>
    </w:p>
    <w:p w14:paraId="32B2E168" w14:textId="77777777" w:rsidR="00AB391E" w:rsidRPr="00FB7797" w:rsidRDefault="00AB391E">
      <w:pPr>
        <w:spacing w:after="12"/>
        <w:rPr>
          <w:b/>
          <w:i/>
          <w:sz w:val="24"/>
        </w:rPr>
      </w:pPr>
    </w:p>
    <w:p w14:paraId="3EB95A4A" w14:textId="77777777" w:rsidR="00565462" w:rsidRPr="00FB7797" w:rsidRDefault="00565462">
      <w:pPr>
        <w:spacing w:after="12"/>
        <w:rPr>
          <w:b/>
          <w:i/>
          <w:sz w:val="24"/>
        </w:rPr>
        <w:sectPr w:rsidR="00565462" w:rsidRPr="00FB7797">
          <w:headerReference w:type="even" r:id="rId9"/>
          <w:headerReference w:type="default" r:id="rId10"/>
          <w:footerReference w:type="even" r:id="rId11"/>
          <w:footerReference w:type="default" r:id="rId12"/>
          <w:headerReference w:type="first" r:id="rId13"/>
          <w:footerReference w:type="first" r:id="rId14"/>
          <w:pgSz w:w="11906" w:h="16838"/>
          <w:pgMar w:top="1484" w:right="1449" w:bottom="1574" w:left="1418" w:header="707" w:footer="707" w:gutter="0"/>
          <w:cols w:space="720"/>
        </w:sectPr>
      </w:pPr>
    </w:p>
    <w:p w14:paraId="084F2C5C" w14:textId="7C5B123D" w:rsidR="0053670F" w:rsidRPr="00A21BD5" w:rsidRDefault="00F5487C" w:rsidP="003D616A">
      <w:pPr>
        <w:spacing w:line="259" w:lineRule="auto"/>
        <w:ind w:left="1304" w:right="268" w:firstLine="1304"/>
        <w:rPr>
          <w:b/>
          <w:bCs/>
          <w:szCs w:val="28"/>
        </w:rPr>
      </w:pPr>
      <w:r w:rsidRPr="00A21BD5">
        <w:rPr>
          <w:b/>
          <w:bCs/>
          <w:szCs w:val="28"/>
        </w:rPr>
        <w:t xml:space="preserve">Allhelgonadag </w:t>
      </w:r>
      <w:r w:rsidR="003D616A" w:rsidRPr="00A21BD5">
        <w:rPr>
          <w:b/>
          <w:bCs/>
          <w:szCs w:val="28"/>
        </w:rPr>
        <w:t>-</w:t>
      </w:r>
      <w:r w:rsidRPr="00A21BD5">
        <w:rPr>
          <w:b/>
          <w:bCs/>
          <w:szCs w:val="28"/>
        </w:rPr>
        <w:t xml:space="preserve"> dikt av Ivar </w:t>
      </w:r>
      <w:proofErr w:type="spellStart"/>
      <w:r w:rsidRPr="00A21BD5">
        <w:rPr>
          <w:b/>
          <w:bCs/>
          <w:szCs w:val="28"/>
        </w:rPr>
        <w:t>Karlstrand</w:t>
      </w:r>
      <w:proofErr w:type="spellEnd"/>
      <w:r w:rsidRPr="00A21BD5">
        <w:rPr>
          <w:b/>
          <w:bCs/>
          <w:szCs w:val="28"/>
        </w:rPr>
        <w:t xml:space="preserve"> vers 1</w:t>
      </w:r>
    </w:p>
    <w:p w14:paraId="4B0B697A" w14:textId="77777777" w:rsidR="00A21BD5" w:rsidRDefault="00A21BD5" w:rsidP="003D616A">
      <w:pPr>
        <w:spacing w:after="42" w:line="259" w:lineRule="auto"/>
        <w:ind w:left="2608" w:firstLine="0"/>
        <w:jc w:val="both"/>
        <w:rPr>
          <w:szCs w:val="28"/>
        </w:rPr>
        <w:sectPr w:rsidR="00A21BD5" w:rsidSect="00036A3B">
          <w:type w:val="continuous"/>
          <w:pgSz w:w="11906" w:h="16838"/>
          <w:pgMar w:top="1484" w:right="1449" w:bottom="1574" w:left="1418" w:header="707" w:footer="707" w:gutter="0"/>
          <w:cols w:space="720"/>
        </w:sectPr>
      </w:pPr>
    </w:p>
    <w:p w14:paraId="2C19D0E9" w14:textId="53DEBD41" w:rsidR="00F5487C" w:rsidRPr="00FB7797" w:rsidRDefault="00F5487C" w:rsidP="003D616A">
      <w:pPr>
        <w:spacing w:after="42" w:line="259" w:lineRule="auto"/>
        <w:ind w:left="2608" w:firstLine="0"/>
        <w:jc w:val="both"/>
        <w:rPr>
          <w:szCs w:val="28"/>
        </w:rPr>
      </w:pPr>
      <w:r w:rsidRPr="00FB7797">
        <w:rPr>
          <w:szCs w:val="28"/>
        </w:rPr>
        <w:t>Vi tänder ljus för våra kära</w:t>
      </w:r>
    </w:p>
    <w:p w14:paraId="1A36FEAE" w14:textId="7CDFE840" w:rsidR="00F5487C" w:rsidRPr="00FB7797" w:rsidRDefault="00F5487C" w:rsidP="003D616A">
      <w:pPr>
        <w:spacing w:after="42" w:line="259" w:lineRule="auto"/>
        <w:ind w:left="2608" w:firstLine="0"/>
        <w:jc w:val="both"/>
        <w:rPr>
          <w:szCs w:val="28"/>
        </w:rPr>
      </w:pPr>
      <w:r w:rsidRPr="00FB7797">
        <w:rPr>
          <w:szCs w:val="28"/>
        </w:rPr>
        <w:t>För vännerna som Gud oss gav</w:t>
      </w:r>
    </w:p>
    <w:p w14:paraId="0ED4805D" w14:textId="13EBED52" w:rsidR="00F5487C" w:rsidRPr="00FB7797" w:rsidRDefault="00F5487C" w:rsidP="003D616A">
      <w:pPr>
        <w:spacing w:after="42" w:line="259" w:lineRule="auto"/>
        <w:ind w:left="2608" w:firstLine="0"/>
        <w:jc w:val="both"/>
        <w:rPr>
          <w:szCs w:val="28"/>
        </w:rPr>
      </w:pPr>
      <w:r w:rsidRPr="00FB7797">
        <w:rPr>
          <w:szCs w:val="28"/>
        </w:rPr>
        <w:t>För människor som stod oss nära</w:t>
      </w:r>
    </w:p>
    <w:p w14:paraId="520DF0E9" w14:textId="17E29E8F" w:rsidR="00F5487C" w:rsidRPr="00FB7797" w:rsidRDefault="00F5487C" w:rsidP="003D616A">
      <w:pPr>
        <w:spacing w:after="42" w:line="259" w:lineRule="auto"/>
        <w:ind w:left="2608" w:firstLine="0"/>
        <w:jc w:val="both"/>
        <w:rPr>
          <w:szCs w:val="28"/>
        </w:rPr>
      </w:pPr>
      <w:r w:rsidRPr="00FB7797">
        <w:rPr>
          <w:szCs w:val="28"/>
        </w:rPr>
        <w:t>Och livets glädje innebar</w:t>
      </w:r>
    </w:p>
    <w:p w14:paraId="7BA6739E" w14:textId="1BC7FEBE" w:rsidR="00F5487C" w:rsidRPr="00FB7797" w:rsidRDefault="00F5487C" w:rsidP="003D616A">
      <w:pPr>
        <w:spacing w:after="42" w:line="259" w:lineRule="auto"/>
        <w:ind w:left="2608" w:firstLine="0"/>
        <w:jc w:val="both"/>
        <w:rPr>
          <w:szCs w:val="28"/>
        </w:rPr>
      </w:pPr>
      <w:r w:rsidRPr="00FB7797">
        <w:rPr>
          <w:szCs w:val="28"/>
        </w:rPr>
        <w:t>Ett tacksamhetens ljus vi tänder</w:t>
      </w:r>
    </w:p>
    <w:p w14:paraId="0FAA98D8" w14:textId="7C3E36B0" w:rsidR="00F5487C" w:rsidRPr="00FB7797" w:rsidRDefault="00F5487C" w:rsidP="003D616A">
      <w:pPr>
        <w:spacing w:after="42" w:line="259" w:lineRule="auto"/>
        <w:ind w:left="2608" w:firstLine="0"/>
        <w:jc w:val="both"/>
        <w:rPr>
          <w:szCs w:val="28"/>
        </w:rPr>
      </w:pPr>
      <w:r w:rsidRPr="00FB7797">
        <w:rPr>
          <w:szCs w:val="28"/>
        </w:rPr>
        <w:t>Och dröjer i begrundan kvar</w:t>
      </w:r>
    </w:p>
    <w:p w14:paraId="12A1BC12" w14:textId="0CD129A4" w:rsidR="00F5487C" w:rsidRPr="00FB7797" w:rsidRDefault="00F5487C" w:rsidP="003D616A">
      <w:pPr>
        <w:spacing w:after="42" w:line="259" w:lineRule="auto"/>
        <w:ind w:left="2608" w:firstLine="0"/>
        <w:jc w:val="both"/>
        <w:rPr>
          <w:szCs w:val="28"/>
        </w:rPr>
      </w:pPr>
      <w:r w:rsidRPr="00FB7797">
        <w:rPr>
          <w:szCs w:val="28"/>
        </w:rPr>
        <w:t>I stillhet och med knäppta händer</w:t>
      </w:r>
    </w:p>
    <w:p w14:paraId="0FDA485D" w14:textId="77777777" w:rsidR="00A21BD5" w:rsidRDefault="00F5487C" w:rsidP="003D616A">
      <w:pPr>
        <w:spacing w:after="42" w:line="259" w:lineRule="auto"/>
        <w:ind w:left="2608" w:firstLine="0"/>
        <w:jc w:val="both"/>
        <w:rPr>
          <w:szCs w:val="28"/>
        </w:rPr>
        <w:sectPr w:rsidR="00A21BD5" w:rsidSect="00A21BD5">
          <w:type w:val="continuous"/>
          <w:pgSz w:w="11906" w:h="16838"/>
          <w:pgMar w:top="1484" w:right="1449" w:bottom="1574" w:left="1418" w:header="707" w:footer="707" w:gutter="0"/>
          <w:cols w:space="720"/>
        </w:sectPr>
      </w:pPr>
      <w:r w:rsidRPr="00FB7797">
        <w:rPr>
          <w:szCs w:val="28"/>
        </w:rPr>
        <w:t>Vi tackar Gud för allt han gav</w:t>
      </w:r>
    </w:p>
    <w:p w14:paraId="0741ACAF" w14:textId="3F690E27" w:rsidR="00F5487C" w:rsidRPr="00FB7797" w:rsidRDefault="00F5487C">
      <w:pPr>
        <w:spacing w:after="42" w:line="259" w:lineRule="auto"/>
        <w:ind w:left="0" w:firstLine="0"/>
        <w:jc w:val="both"/>
        <w:rPr>
          <w:sz w:val="24"/>
        </w:rPr>
      </w:pPr>
      <w:r w:rsidRPr="00FB7797">
        <w:rPr>
          <w:b/>
          <w:bCs/>
          <w:sz w:val="24"/>
        </w:rPr>
        <w:t xml:space="preserve">Det är </w:t>
      </w:r>
      <w:proofErr w:type="spellStart"/>
      <w:r w:rsidRPr="00FB7797">
        <w:rPr>
          <w:b/>
          <w:bCs/>
          <w:sz w:val="24"/>
        </w:rPr>
        <w:t>allhelgonatid</w:t>
      </w:r>
      <w:proofErr w:type="spellEnd"/>
      <w:r w:rsidRPr="00FB7797">
        <w:rPr>
          <w:sz w:val="24"/>
        </w:rPr>
        <w:t xml:space="preserve">. I morgon är det </w:t>
      </w:r>
      <w:proofErr w:type="gramStart"/>
      <w:r w:rsidRPr="00FB7797">
        <w:rPr>
          <w:sz w:val="24"/>
        </w:rPr>
        <w:t>Allhelgonadagen</w:t>
      </w:r>
      <w:r w:rsidR="005B1CF5">
        <w:rPr>
          <w:sz w:val="24"/>
        </w:rPr>
        <w:t>-</w:t>
      </w:r>
      <w:r w:rsidRPr="00FB7797">
        <w:rPr>
          <w:sz w:val="24"/>
        </w:rPr>
        <w:t xml:space="preserve"> en</w:t>
      </w:r>
      <w:proofErr w:type="gramEnd"/>
      <w:r w:rsidRPr="00FB7797">
        <w:rPr>
          <w:sz w:val="24"/>
        </w:rPr>
        <w:t xml:space="preserve"> dag då </w:t>
      </w:r>
      <w:proofErr w:type="gramStart"/>
      <w:r w:rsidRPr="00FB7797">
        <w:rPr>
          <w:sz w:val="24"/>
        </w:rPr>
        <w:t>vi  minns</w:t>
      </w:r>
      <w:proofErr w:type="gramEnd"/>
      <w:r w:rsidRPr="00FB7797">
        <w:rPr>
          <w:sz w:val="24"/>
        </w:rPr>
        <w:t xml:space="preserve"> de som inte </w:t>
      </w:r>
      <w:r w:rsidR="005B1CF5">
        <w:rPr>
          <w:sz w:val="24"/>
        </w:rPr>
        <w:t xml:space="preserve">längre </w:t>
      </w:r>
      <w:r w:rsidRPr="00FB7797">
        <w:rPr>
          <w:sz w:val="24"/>
        </w:rPr>
        <w:t>finns bland oss</w:t>
      </w:r>
      <w:r w:rsidR="005B1CF5">
        <w:rPr>
          <w:sz w:val="24"/>
        </w:rPr>
        <w:t xml:space="preserve">. Vi </w:t>
      </w:r>
      <w:r w:rsidRPr="00FB7797">
        <w:rPr>
          <w:sz w:val="24"/>
        </w:rPr>
        <w:t>tänd</w:t>
      </w:r>
      <w:r w:rsidR="005B1CF5">
        <w:rPr>
          <w:sz w:val="24"/>
        </w:rPr>
        <w:t>er</w:t>
      </w:r>
      <w:r w:rsidRPr="00FB7797">
        <w:rPr>
          <w:sz w:val="24"/>
        </w:rPr>
        <w:t xml:space="preserve"> </w:t>
      </w:r>
      <w:r w:rsidR="003D616A" w:rsidRPr="00FB7797">
        <w:rPr>
          <w:sz w:val="24"/>
        </w:rPr>
        <w:t>ljus och tänk</w:t>
      </w:r>
      <w:r w:rsidR="005B1CF5">
        <w:rPr>
          <w:sz w:val="24"/>
        </w:rPr>
        <w:t>er</w:t>
      </w:r>
      <w:r w:rsidR="003D616A" w:rsidRPr="00FB7797">
        <w:rPr>
          <w:sz w:val="24"/>
        </w:rPr>
        <w:t xml:space="preserve"> på de som stått oss nära</w:t>
      </w:r>
      <w:r w:rsidRPr="00FB7797">
        <w:rPr>
          <w:sz w:val="24"/>
        </w:rPr>
        <w:t xml:space="preserve">. Kyrkogårdarna brukar denna helg </w:t>
      </w:r>
      <w:r w:rsidR="001F47D9" w:rsidRPr="00FB7797">
        <w:rPr>
          <w:sz w:val="24"/>
        </w:rPr>
        <w:t>lysas upp av många ljus som tänt</w:t>
      </w:r>
      <w:r w:rsidR="00A21BD5">
        <w:rPr>
          <w:sz w:val="24"/>
        </w:rPr>
        <w:t>s</w:t>
      </w:r>
      <w:r w:rsidR="001F47D9" w:rsidRPr="00FB7797">
        <w:rPr>
          <w:sz w:val="24"/>
        </w:rPr>
        <w:t xml:space="preserve"> </w:t>
      </w:r>
      <w:r w:rsidR="005B1CF5">
        <w:rPr>
          <w:sz w:val="24"/>
        </w:rPr>
        <w:t>till minne av</w:t>
      </w:r>
      <w:r w:rsidR="001F47D9" w:rsidRPr="00FB7797">
        <w:rPr>
          <w:sz w:val="24"/>
        </w:rPr>
        <w:t xml:space="preserve"> nära och kära.</w:t>
      </w:r>
    </w:p>
    <w:p w14:paraId="748606CE" w14:textId="3F365429" w:rsidR="00F5487C" w:rsidRPr="00FB7797" w:rsidRDefault="00F5487C">
      <w:pPr>
        <w:spacing w:after="42" w:line="259" w:lineRule="auto"/>
        <w:ind w:left="0" w:firstLine="0"/>
        <w:jc w:val="both"/>
        <w:rPr>
          <w:sz w:val="24"/>
        </w:rPr>
      </w:pPr>
      <w:r w:rsidRPr="00FB7797">
        <w:rPr>
          <w:sz w:val="24"/>
        </w:rPr>
        <w:t>S</w:t>
      </w:r>
      <w:r w:rsidR="005B1CF5">
        <w:rPr>
          <w:sz w:val="24"/>
        </w:rPr>
        <w:t xml:space="preserve">amtidigt är det också </w:t>
      </w:r>
      <w:r w:rsidRPr="00FB7797">
        <w:rPr>
          <w:b/>
          <w:bCs/>
          <w:sz w:val="24"/>
        </w:rPr>
        <w:t>h</w:t>
      </w:r>
      <w:r w:rsidR="005B1CF5">
        <w:rPr>
          <w:b/>
          <w:bCs/>
          <w:sz w:val="24"/>
        </w:rPr>
        <w:t>a</w:t>
      </w:r>
      <w:r w:rsidRPr="00FB7797">
        <w:rPr>
          <w:b/>
          <w:bCs/>
          <w:sz w:val="24"/>
        </w:rPr>
        <w:t>llowe</w:t>
      </w:r>
      <w:r w:rsidR="005B1CF5">
        <w:rPr>
          <w:b/>
          <w:bCs/>
          <w:sz w:val="24"/>
        </w:rPr>
        <w:t>e</w:t>
      </w:r>
      <w:r w:rsidRPr="00FB7797">
        <w:rPr>
          <w:b/>
          <w:bCs/>
          <w:sz w:val="24"/>
        </w:rPr>
        <w:t>n</w:t>
      </w:r>
      <w:r w:rsidRPr="00FB7797">
        <w:rPr>
          <w:sz w:val="24"/>
        </w:rPr>
        <w:t xml:space="preserve"> med allt vad det innebär. Butikerna är </w:t>
      </w:r>
      <w:r w:rsidR="005B1CF5">
        <w:rPr>
          <w:sz w:val="24"/>
        </w:rPr>
        <w:t>fyllda</w:t>
      </w:r>
      <w:r w:rsidRPr="00FB7797">
        <w:rPr>
          <w:sz w:val="24"/>
        </w:rPr>
        <w:t xml:space="preserve"> med </w:t>
      </w:r>
      <w:r w:rsidR="001F47D9" w:rsidRPr="00FB7797">
        <w:rPr>
          <w:sz w:val="24"/>
        </w:rPr>
        <w:t xml:space="preserve">saker som påminner om ett annat </w:t>
      </w:r>
      <w:r w:rsidR="00401188">
        <w:rPr>
          <w:sz w:val="24"/>
        </w:rPr>
        <w:t xml:space="preserve">slags </w:t>
      </w:r>
      <w:r w:rsidR="001F47D9" w:rsidRPr="00FB7797">
        <w:rPr>
          <w:sz w:val="24"/>
        </w:rPr>
        <w:t>firande. På bussarna kan det stå Buss eller Bus. Kanske bäst ändå att köpa hem lite godis!!</w:t>
      </w:r>
    </w:p>
    <w:p w14:paraId="2C35BA8F" w14:textId="77777777" w:rsidR="00401188" w:rsidRDefault="00214E92">
      <w:pPr>
        <w:spacing w:after="42" w:line="259" w:lineRule="auto"/>
        <w:ind w:left="0" w:firstLine="0"/>
        <w:jc w:val="both"/>
        <w:rPr>
          <w:sz w:val="24"/>
        </w:rPr>
      </w:pPr>
      <w:r w:rsidRPr="00FB7797">
        <w:rPr>
          <w:sz w:val="24"/>
        </w:rPr>
        <w:t>Världen runt oss fortsätter ungefär som vanligt. Hopp</w:t>
      </w:r>
      <w:r w:rsidR="005B1CF5">
        <w:rPr>
          <w:sz w:val="24"/>
        </w:rPr>
        <w:t>et</w:t>
      </w:r>
      <w:r w:rsidRPr="00FB7797">
        <w:rPr>
          <w:sz w:val="24"/>
        </w:rPr>
        <w:t xml:space="preserve"> om vapenvila </w:t>
      </w:r>
      <w:r w:rsidR="005B1CF5">
        <w:rPr>
          <w:sz w:val="24"/>
        </w:rPr>
        <w:t>ger</w:t>
      </w:r>
      <w:r w:rsidRPr="00FB7797">
        <w:rPr>
          <w:sz w:val="24"/>
        </w:rPr>
        <w:t xml:space="preserve"> kanske en smula and</w:t>
      </w:r>
      <w:r w:rsidR="005B1CF5">
        <w:rPr>
          <w:sz w:val="24"/>
        </w:rPr>
        <w:t>rum</w:t>
      </w:r>
      <w:r w:rsidRPr="00FB7797">
        <w:rPr>
          <w:sz w:val="24"/>
        </w:rPr>
        <w:t xml:space="preserve"> för de människor som drabbats och drabbas av krigets fasor. Förhoppningen är att vapenvilan </w:t>
      </w:r>
      <w:r w:rsidR="005B1CF5">
        <w:rPr>
          <w:sz w:val="24"/>
        </w:rPr>
        <w:t>skall bestå</w:t>
      </w:r>
      <w:r w:rsidRPr="00FB7797">
        <w:rPr>
          <w:sz w:val="24"/>
        </w:rPr>
        <w:t xml:space="preserve"> även om det kommer olycksbådande rapporter!  Det är oroligt på många håll på vårt klot. Politiska beslut av skilda slag påverkar oss alla på ett oroande sätt. Demokratin är i fara och det rapporteras att antalet länder med demokratiskt styre minskar. Det är illavarslande. Trots allt </w:t>
      </w:r>
      <w:r w:rsidR="005B1CF5">
        <w:rPr>
          <w:sz w:val="24"/>
        </w:rPr>
        <w:t>finns</w:t>
      </w:r>
      <w:r w:rsidRPr="00FB7797">
        <w:rPr>
          <w:sz w:val="24"/>
        </w:rPr>
        <w:t xml:space="preserve"> några ljusglimtar. </w:t>
      </w:r>
    </w:p>
    <w:p w14:paraId="79A067B9" w14:textId="2247813D" w:rsidR="001F47D9" w:rsidRPr="00FB7797" w:rsidRDefault="00214E92">
      <w:pPr>
        <w:spacing w:after="42" w:line="259" w:lineRule="auto"/>
        <w:ind w:left="0" w:firstLine="0"/>
        <w:jc w:val="both"/>
        <w:rPr>
          <w:sz w:val="24"/>
        </w:rPr>
      </w:pPr>
      <w:r w:rsidRPr="00FB7797">
        <w:rPr>
          <w:sz w:val="24"/>
        </w:rPr>
        <w:t xml:space="preserve">Klimatfrågan är aktuell men det är inte alla som tar den på allvar. </w:t>
      </w:r>
      <w:r w:rsidR="00C51DF8" w:rsidRPr="00FB7797">
        <w:rPr>
          <w:sz w:val="24"/>
        </w:rPr>
        <w:t>Vi får hoppas på det bästa och göra vad vi kan för att påverka till det bättre.</w:t>
      </w:r>
    </w:p>
    <w:p w14:paraId="0B2A70F4" w14:textId="77777777" w:rsidR="00A21BD5" w:rsidRDefault="00C51DF8">
      <w:pPr>
        <w:spacing w:after="42" w:line="259" w:lineRule="auto"/>
        <w:ind w:left="0" w:firstLine="0"/>
        <w:jc w:val="both"/>
        <w:rPr>
          <w:sz w:val="24"/>
        </w:rPr>
      </w:pPr>
      <w:r w:rsidRPr="00FB7797">
        <w:rPr>
          <w:b/>
          <w:bCs/>
          <w:sz w:val="24"/>
        </w:rPr>
        <w:t>Vi – pensionärsorganisationerna- träffade SKR</w:t>
      </w:r>
      <w:r w:rsidRPr="00FB7797">
        <w:rPr>
          <w:sz w:val="24"/>
        </w:rPr>
        <w:t xml:space="preserve"> </w:t>
      </w:r>
      <w:proofErr w:type="gramStart"/>
      <w:r w:rsidRPr="00FB7797">
        <w:rPr>
          <w:sz w:val="24"/>
        </w:rPr>
        <w:t>( Sveriges</w:t>
      </w:r>
      <w:proofErr w:type="gramEnd"/>
      <w:r w:rsidRPr="00FB7797">
        <w:rPr>
          <w:sz w:val="24"/>
        </w:rPr>
        <w:t xml:space="preserve"> kommuner och regioner) i Stockholm. På dagordningen stod </w:t>
      </w:r>
      <w:r w:rsidRPr="005B1CF5">
        <w:rPr>
          <w:i/>
          <w:iCs/>
          <w:sz w:val="24"/>
        </w:rPr>
        <w:t>Reglementet för KPR/RPR/CPR</w:t>
      </w:r>
      <w:r w:rsidRPr="00FB7797">
        <w:rPr>
          <w:sz w:val="24"/>
        </w:rPr>
        <w:t xml:space="preserve"> </w:t>
      </w:r>
      <w:r w:rsidR="00FB7797">
        <w:rPr>
          <w:sz w:val="24"/>
        </w:rPr>
        <w:t xml:space="preserve">och </w:t>
      </w:r>
      <w:r w:rsidRPr="00FB7797">
        <w:rPr>
          <w:sz w:val="24"/>
        </w:rPr>
        <w:t xml:space="preserve">projektet </w:t>
      </w:r>
      <w:r w:rsidRPr="005B1CF5">
        <w:rPr>
          <w:i/>
          <w:iCs/>
          <w:sz w:val="24"/>
        </w:rPr>
        <w:t>Liv till åren</w:t>
      </w:r>
      <w:r w:rsidR="003D5F55" w:rsidRPr="00FB7797">
        <w:rPr>
          <w:sz w:val="24"/>
        </w:rPr>
        <w:t xml:space="preserve">. </w:t>
      </w:r>
    </w:p>
    <w:p w14:paraId="2EEA723B" w14:textId="77777777" w:rsidR="00401188" w:rsidRDefault="003D5F55">
      <w:pPr>
        <w:spacing w:after="42" w:line="259" w:lineRule="auto"/>
        <w:ind w:left="0" w:firstLine="0"/>
        <w:jc w:val="both"/>
        <w:rPr>
          <w:sz w:val="24"/>
        </w:rPr>
      </w:pPr>
      <w:r w:rsidRPr="00FB7797">
        <w:rPr>
          <w:sz w:val="24"/>
        </w:rPr>
        <w:t xml:space="preserve">Ett reglemente </w:t>
      </w:r>
      <w:r w:rsidR="00FB7797">
        <w:rPr>
          <w:sz w:val="24"/>
        </w:rPr>
        <w:t xml:space="preserve">för </w:t>
      </w:r>
      <w:r w:rsidRPr="00FB7797">
        <w:rPr>
          <w:sz w:val="24"/>
        </w:rPr>
        <w:t>de kommunala pensionärsråden överlämnades till SKR (Anders Henriksson) vid mötet i Karlstad i våras. Nu var det dags att samtala om detta viktiga dokument. Vid mötet framkom att SKR hade några invändningar då det gällde hur kommunerna tillsammans med pensionärsorganisationerna skulle styra</w:t>
      </w:r>
      <w:r w:rsidR="00401188">
        <w:rPr>
          <w:sz w:val="24"/>
        </w:rPr>
        <w:t xml:space="preserve"> verksamheten</w:t>
      </w:r>
      <w:r w:rsidRPr="00FB7797">
        <w:rPr>
          <w:sz w:val="24"/>
        </w:rPr>
        <w:t xml:space="preserve">. Från SKR påpekades </w:t>
      </w:r>
      <w:r w:rsidR="00FB454B">
        <w:rPr>
          <w:sz w:val="24"/>
        </w:rPr>
        <w:t xml:space="preserve">ändå </w:t>
      </w:r>
      <w:r w:rsidRPr="00FB7797">
        <w:rPr>
          <w:sz w:val="24"/>
        </w:rPr>
        <w:t>att</w:t>
      </w:r>
      <w:r w:rsidR="00D13053" w:rsidRPr="00FB7797">
        <w:rPr>
          <w:sz w:val="24"/>
        </w:rPr>
        <w:t xml:space="preserve"> deras mandat inte är att bestämma utan att ge rå</w:t>
      </w:r>
      <w:r w:rsidR="00FB7797">
        <w:rPr>
          <w:sz w:val="24"/>
        </w:rPr>
        <w:t>d</w:t>
      </w:r>
      <w:r w:rsidR="00D13053" w:rsidRPr="00FB7797">
        <w:rPr>
          <w:sz w:val="24"/>
        </w:rPr>
        <w:t>. Bra så!</w:t>
      </w:r>
      <w:r w:rsidR="003D616A" w:rsidRPr="00FB7797">
        <w:rPr>
          <w:sz w:val="24"/>
        </w:rPr>
        <w:t xml:space="preserve"> </w:t>
      </w:r>
    </w:p>
    <w:p w14:paraId="2FC8B507" w14:textId="2095D3C8" w:rsidR="00C51DF8" w:rsidRPr="00FB7797" w:rsidRDefault="003D616A">
      <w:pPr>
        <w:spacing w:after="42" w:line="259" w:lineRule="auto"/>
        <w:ind w:left="0" w:firstLine="0"/>
        <w:jc w:val="both"/>
        <w:rPr>
          <w:sz w:val="24"/>
        </w:rPr>
      </w:pPr>
      <w:r w:rsidRPr="00FB7797">
        <w:rPr>
          <w:sz w:val="24"/>
        </w:rPr>
        <w:t xml:space="preserve">Så var det dags för SKR att berätta om sitt </w:t>
      </w:r>
      <w:proofErr w:type="gramStart"/>
      <w:r w:rsidRPr="00FB7797">
        <w:rPr>
          <w:sz w:val="24"/>
        </w:rPr>
        <w:t xml:space="preserve">projekt  </w:t>
      </w:r>
      <w:r w:rsidRPr="00FB7797">
        <w:rPr>
          <w:b/>
          <w:bCs/>
          <w:sz w:val="24"/>
        </w:rPr>
        <w:t>Liv</w:t>
      </w:r>
      <w:proofErr w:type="gramEnd"/>
      <w:r w:rsidRPr="00FB7797">
        <w:rPr>
          <w:b/>
          <w:bCs/>
          <w:sz w:val="24"/>
        </w:rPr>
        <w:t xml:space="preserve"> till åren</w:t>
      </w:r>
      <w:r w:rsidRPr="00FB7797">
        <w:rPr>
          <w:sz w:val="24"/>
        </w:rPr>
        <w:t>.</w:t>
      </w:r>
    </w:p>
    <w:p w14:paraId="45456FAD" w14:textId="77777777" w:rsidR="009E4209" w:rsidRPr="00FB7797" w:rsidRDefault="009E4209" w:rsidP="009E4209">
      <w:pPr>
        <w:rPr>
          <w:b/>
          <w:bCs/>
          <w:sz w:val="24"/>
        </w:rPr>
      </w:pPr>
      <w:r w:rsidRPr="00FB7797">
        <w:rPr>
          <w:b/>
          <w:bCs/>
          <w:sz w:val="24"/>
        </w:rPr>
        <w:t>Liv till åren – ett initiativ för äldres hälsa och välbefinnande</w:t>
      </w:r>
    </w:p>
    <w:p w14:paraId="13DA0B4E" w14:textId="77777777" w:rsidR="009E4209" w:rsidRPr="00FB7797" w:rsidRDefault="009E4209" w:rsidP="009E4209">
      <w:pPr>
        <w:rPr>
          <w:sz w:val="24"/>
        </w:rPr>
      </w:pPr>
      <w:r w:rsidRPr="00FB7797">
        <w:rPr>
          <w:sz w:val="24"/>
        </w:rPr>
        <w:t>Den demografiska utvecklingen utmanar vår välfärd allt mer. Liv till åren är ett hälsofrämjande och förebyggande initiativ som vänder sig till kommuner med gemensamma utmaningar när det gäller andel äldre, en lägre medellivslängd samt socioekonomisk sammansättning i befolkningen.</w:t>
      </w:r>
    </w:p>
    <w:p w14:paraId="2EF05F71" w14:textId="77777777" w:rsidR="009E4209" w:rsidRPr="00FB7797" w:rsidRDefault="009E4209" w:rsidP="009E4209">
      <w:pPr>
        <w:rPr>
          <w:sz w:val="24"/>
        </w:rPr>
      </w:pPr>
      <w:r w:rsidRPr="00FB7797">
        <w:rPr>
          <w:sz w:val="24"/>
        </w:rPr>
        <w:t>Under 2025 deltar ett 30-tal kommuner i ett förbättringsprogram med fyra lärandeträffar. Varje kommun deltar med ett team som:</w:t>
      </w:r>
    </w:p>
    <w:p w14:paraId="568A3D0E" w14:textId="77777777" w:rsidR="009E4209" w:rsidRPr="00FB7797" w:rsidRDefault="009E4209" w:rsidP="009E4209">
      <w:pPr>
        <w:numPr>
          <w:ilvl w:val="0"/>
          <w:numId w:val="4"/>
        </w:numPr>
        <w:spacing w:after="160" w:line="259" w:lineRule="auto"/>
        <w:rPr>
          <w:sz w:val="24"/>
        </w:rPr>
      </w:pPr>
      <w:r w:rsidRPr="00FB7797">
        <w:rPr>
          <w:sz w:val="24"/>
        </w:rPr>
        <w:t>skapar en lokal vägbeskrivning med struktur för mål, mätning och göranden som kan jämföras med andra runt om i Sverige.</w:t>
      </w:r>
    </w:p>
    <w:p w14:paraId="1055151C" w14:textId="77777777" w:rsidR="009E4209" w:rsidRPr="00FB7797" w:rsidRDefault="009E4209" w:rsidP="009E4209">
      <w:pPr>
        <w:numPr>
          <w:ilvl w:val="0"/>
          <w:numId w:val="4"/>
        </w:numPr>
        <w:spacing w:after="160" w:line="259" w:lineRule="auto"/>
        <w:rPr>
          <w:sz w:val="24"/>
        </w:rPr>
      </w:pPr>
      <w:r w:rsidRPr="00FB7797">
        <w:rPr>
          <w:sz w:val="24"/>
        </w:rPr>
        <w:lastRenderedPageBreak/>
        <w:t xml:space="preserve">utvecklar best </w:t>
      </w:r>
      <w:proofErr w:type="spellStart"/>
      <w:r w:rsidRPr="00FB7797">
        <w:rPr>
          <w:sz w:val="24"/>
        </w:rPr>
        <w:t>practice</w:t>
      </w:r>
      <w:proofErr w:type="spellEnd"/>
      <w:r w:rsidRPr="00FB7797">
        <w:rPr>
          <w:sz w:val="24"/>
        </w:rPr>
        <w:t xml:space="preserve"> genom erfarenhetsutbyte och lär av referensplatser som visar väg för fler.</w:t>
      </w:r>
    </w:p>
    <w:p w14:paraId="2B17908A" w14:textId="77777777" w:rsidR="009E4209" w:rsidRPr="00FB7797" w:rsidRDefault="009E4209" w:rsidP="009E4209">
      <w:pPr>
        <w:numPr>
          <w:ilvl w:val="0"/>
          <w:numId w:val="4"/>
        </w:numPr>
        <w:spacing w:after="160" w:line="259" w:lineRule="auto"/>
        <w:rPr>
          <w:sz w:val="24"/>
        </w:rPr>
      </w:pPr>
      <w:r w:rsidRPr="00FB7797">
        <w:rPr>
          <w:sz w:val="24"/>
        </w:rPr>
        <w:t>drar lärdomar utifrån aktuell kunskap från nationell expertis inom områden som äldres hälsa, effektivitet och mätbarhet.</w:t>
      </w:r>
    </w:p>
    <w:p w14:paraId="4210CEE8" w14:textId="77777777" w:rsidR="009E4209" w:rsidRPr="00FB7797" w:rsidRDefault="009E4209" w:rsidP="009E4209">
      <w:pPr>
        <w:rPr>
          <w:sz w:val="24"/>
        </w:rPr>
      </w:pPr>
      <w:r w:rsidRPr="00FB7797">
        <w:rPr>
          <w:sz w:val="24"/>
        </w:rPr>
        <w:t>Ett viktigt fokus är att utveckla förmågan att involvera hela kommunkoncernen i arbetet samt att stärka samverkan med lokalsamhället (civilsamhället, näringslivet, regionen med flera).</w:t>
      </w:r>
    </w:p>
    <w:p w14:paraId="055F2D67" w14:textId="77777777" w:rsidR="002E62C6" w:rsidRPr="00FB7797" w:rsidRDefault="002E62C6" w:rsidP="009E4209">
      <w:pPr>
        <w:rPr>
          <w:sz w:val="24"/>
        </w:rPr>
      </w:pPr>
    </w:p>
    <w:p w14:paraId="31A023C5" w14:textId="6E6306DC" w:rsidR="002E62C6" w:rsidRDefault="002E62C6" w:rsidP="009E4209">
      <w:pPr>
        <w:rPr>
          <w:sz w:val="24"/>
        </w:rPr>
      </w:pPr>
      <w:r w:rsidRPr="00FB7797">
        <w:rPr>
          <w:sz w:val="24"/>
        </w:rPr>
        <w:t xml:space="preserve">Så har vi haft ett </w:t>
      </w:r>
      <w:proofErr w:type="spellStart"/>
      <w:r w:rsidRPr="00FB7797">
        <w:rPr>
          <w:b/>
          <w:bCs/>
          <w:sz w:val="24"/>
        </w:rPr>
        <w:t>sk</w:t>
      </w:r>
      <w:proofErr w:type="spellEnd"/>
      <w:r w:rsidRPr="00FB7797">
        <w:rPr>
          <w:b/>
          <w:bCs/>
          <w:sz w:val="24"/>
        </w:rPr>
        <w:t xml:space="preserve"> förmöte inför mötet i december med RPK</w:t>
      </w:r>
      <w:r w:rsidRPr="00FB7797">
        <w:rPr>
          <w:sz w:val="24"/>
        </w:rPr>
        <w:t>. Det var ett digitalt möte. Regeringskansliet vill ha våra frågor sex veckor före ordinarie möte. Det gäller att vara ute i tid</w:t>
      </w:r>
      <w:r w:rsidR="001674DB" w:rsidRPr="00FB7797">
        <w:rPr>
          <w:sz w:val="24"/>
        </w:rPr>
        <w:t>!</w:t>
      </w:r>
      <w:r w:rsidRPr="00FB7797">
        <w:rPr>
          <w:sz w:val="24"/>
        </w:rPr>
        <w:t xml:space="preserve"> Denna gång kommer vi att få möta </w:t>
      </w:r>
      <w:r w:rsidR="00DB0D05" w:rsidRPr="00FB7797">
        <w:rPr>
          <w:sz w:val="24"/>
        </w:rPr>
        <w:t xml:space="preserve">civilförsvarsminister Carl-Oskar Bohlin och </w:t>
      </w:r>
      <w:r w:rsidR="00BC5507" w:rsidRPr="00FB7797">
        <w:rPr>
          <w:sz w:val="24"/>
        </w:rPr>
        <w:t>socialförsäkrings -och äldreminister</w:t>
      </w:r>
      <w:r w:rsidR="00BC5507" w:rsidRPr="00FB7797">
        <w:rPr>
          <w:sz w:val="24"/>
        </w:rPr>
        <w:t xml:space="preserve"> </w:t>
      </w:r>
      <w:r w:rsidR="00DB0D05" w:rsidRPr="00FB7797">
        <w:rPr>
          <w:sz w:val="24"/>
        </w:rPr>
        <w:t xml:space="preserve">Anna </w:t>
      </w:r>
      <w:proofErr w:type="spellStart"/>
      <w:r w:rsidR="00DB0D05" w:rsidRPr="00FB7797">
        <w:rPr>
          <w:sz w:val="24"/>
        </w:rPr>
        <w:t>Tenje</w:t>
      </w:r>
      <w:proofErr w:type="spellEnd"/>
      <w:r w:rsidR="00BC5507">
        <w:rPr>
          <w:sz w:val="24"/>
        </w:rPr>
        <w:t>.</w:t>
      </w:r>
      <w:r w:rsidR="00DB0D05" w:rsidRPr="00FB7797">
        <w:rPr>
          <w:sz w:val="24"/>
        </w:rPr>
        <w:t xml:space="preserve"> Frågorna till Bohlin rör civilförsvar och pensionärernas roll</w:t>
      </w:r>
      <w:r w:rsidR="001674DB" w:rsidRPr="00FB7797">
        <w:rPr>
          <w:sz w:val="24"/>
        </w:rPr>
        <w:t xml:space="preserve"> där</w:t>
      </w:r>
      <w:r w:rsidR="00DB0D05" w:rsidRPr="00FB7797">
        <w:rPr>
          <w:sz w:val="24"/>
        </w:rPr>
        <w:t xml:space="preserve">. I dag är civilplikt från 16 år till 70. Vi tycker att den gränsen är otidsenlig! Ann </w:t>
      </w:r>
      <w:proofErr w:type="spellStart"/>
      <w:r w:rsidR="00DB0D05" w:rsidRPr="00FB7797">
        <w:rPr>
          <w:sz w:val="24"/>
        </w:rPr>
        <w:t>Tenje</w:t>
      </w:r>
      <w:proofErr w:type="spellEnd"/>
      <w:r w:rsidR="00DB0D05" w:rsidRPr="00FB7797">
        <w:rPr>
          <w:sz w:val="24"/>
        </w:rPr>
        <w:t xml:space="preserve"> kommer att få frågor kring den lokala demokratin för pensionärer och i samband med det de lokala pensionärsråden. Varför Sverige </w:t>
      </w:r>
      <w:r w:rsidR="001674DB" w:rsidRPr="00FB7797">
        <w:rPr>
          <w:sz w:val="24"/>
        </w:rPr>
        <w:t xml:space="preserve">inte </w:t>
      </w:r>
      <w:r w:rsidR="00182F39">
        <w:rPr>
          <w:sz w:val="24"/>
        </w:rPr>
        <w:t xml:space="preserve">har </w:t>
      </w:r>
      <w:r w:rsidR="001674DB" w:rsidRPr="00FB7797">
        <w:rPr>
          <w:sz w:val="24"/>
        </w:rPr>
        <w:t xml:space="preserve">antagit en </w:t>
      </w:r>
      <w:proofErr w:type="spellStart"/>
      <w:r w:rsidR="00DB0D05" w:rsidRPr="00FB7797">
        <w:rPr>
          <w:sz w:val="24"/>
        </w:rPr>
        <w:t>äldrekonvention</w:t>
      </w:r>
      <w:proofErr w:type="spellEnd"/>
      <w:r w:rsidR="001674DB" w:rsidRPr="00FB7797">
        <w:rPr>
          <w:sz w:val="24"/>
        </w:rPr>
        <w:t xml:space="preserve"> är en annan fråga som kommer att tas upp.</w:t>
      </w:r>
      <w:r w:rsidR="00FB454B">
        <w:rPr>
          <w:sz w:val="24"/>
        </w:rPr>
        <w:t xml:space="preserve"> Det finns ju en barnkonvention!</w:t>
      </w:r>
    </w:p>
    <w:p w14:paraId="62F344E1" w14:textId="77777777" w:rsidR="00FB454B" w:rsidRPr="00FB7797" w:rsidRDefault="00FB454B" w:rsidP="009E4209">
      <w:pPr>
        <w:rPr>
          <w:sz w:val="24"/>
        </w:rPr>
      </w:pPr>
    </w:p>
    <w:p w14:paraId="1ABE6D60" w14:textId="21DA554E" w:rsidR="009B143F" w:rsidRPr="00FB7797" w:rsidRDefault="009B143F" w:rsidP="009E4209">
      <w:pPr>
        <w:rPr>
          <w:b/>
          <w:bCs/>
          <w:sz w:val="24"/>
        </w:rPr>
      </w:pPr>
      <w:r w:rsidRPr="00FB7797">
        <w:rPr>
          <w:b/>
          <w:bCs/>
          <w:sz w:val="24"/>
        </w:rPr>
        <w:t>Lite nytt från Regeringskansliet</w:t>
      </w: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9B143F" w:rsidRPr="00FB7797" w14:paraId="38A00FA4" w14:textId="77777777">
        <w:tc>
          <w:tcPr>
            <w:tcW w:w="0" w:type="auto"/>
            <w:shd w:val="clear" w:color="auto" w:fill="FFFFFF"/>
            <w:vAlign w:val="center"/>
            <w:hideMark/>
          </w:tcPr>
          <w:p w14:paraId="05C383B3" w14:textId="3395E883" w:rsidR="009B143F" w:rsidRPr="00FB7797" w:rsidRDefault="00FB7797" w:rsidP="009B143F">
            <w:pPr>
              <w:rPr>
                <w:sz w:val="24"/>
              </w:rPr>
            </w:pPr>
            <w:r>
              <w:rPr>
                <w:sz w:val="24"/>
              </w:rPr>
              <w:t>*</w:t>
            </w:r>
            <w:r w:rsidR="009B143F" w:rsidRPr="00FB7797">
              <w:rPr>
                <w:sz w:val="24"/>
              </w:rPr>
              <w:t xml:space="preserve">Pressträff om ytterligare åtgärder för </w:t>
            </w:r>
            <w:r w:rsidR="009B143F" w:rsidRPr="00FB7797">
              <w:rPr>
                <w:b/>
                <w:bCs/>
                <w:sz w:val="24"/>
              </w:rPr>
              <w:t>att rensa ut kriminella ur välfärden</w:t>
            </w:r>
          </w:p>
        </w:tc>
      </w:tr>
    </w:tbl>
    <w:p w14:paraId="4FB74BBD" w14:textId="1905B44C" w:rsidR="00310CDE" w:rsidRPr="00FB7797" w:rsidRDefault="00FB7797" w:rsidP="00310CDE">
      <w:pPr>
        <w:spacing w:after="42" w:line="259" w:lineRule="auto"/>
        <w:ind w:left="0" w:firstLine="0"/>
        <w:jc w:val="both"/>
        <w:rPr>
          <w:sz w:val="24"/>
        </w:rPr>
      </w:pPr>
      <w:r>
        <w:rPr>
          <w:sz w:val="24"/>
        </w:rPr>
        <w:t>*</w:t>
      </w:r>
      <w:r w:rsidR="00310CDE" w:rsidRPr="00FB7797">
        <w:rPr>
          <w:sz w:val="24"/>
        </w:rPr>
        <w:t xml:space="preserve">Anna </w:t>
      </w:r>
      <w:proofErr w:type="spellStart"/>
      <w:r w:rsidR="00310CDE" w:rsidRPr="00FB7797">
        <w:rPr>
          <w:sz w:val="24"/>
        </w:rPr>
        <w:t>Tenje</w:t>
      </w:r>
      <w:proofErr w:type="spellEnd"/>
      <w:r w:rsidR="00310CDE" w:rsidRPr="00FB7797">
        <w:rPr>
          <w:sz w:val="24"/>
        </w:rPr>
        <w:t xml:space="preserve"> bjuder in till samtal om </w:t>
      </w:r>
      <w:r w:rsidR="00310CDE" w:rsidRPr="00FB7797">
        <w:rPr>
          <w:b/>
          <w:bCs/>
          <w:sz w:val="24"/>
        </w:rPr>
        <w:t>sjukfrånvaron i offentlig sektor</w:t>
      </w: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3549AC" w:rsidRPr="00FB7797" w14:paraId="38F3B1E0" w14:textId="77777777">
        <w:tc>
          <w:tcPr>
            <w:tcW w:w="0" w:type="auto"/>
            <w:shd w:val="clear" w:color="auto" w:fill="FFFFFF"/>
            <w:vAlign w:val="center"/>
            <w:hideMark/>
          </w:tcPr>
          <w:p w14:paraId="73525780" w14:textId="3B10C7B7" w:rsidR="003549AC" w:rsidRPr="00FB7797" w:rsidRDefault="00FB7797" w:rsidP="003549AC">
            <w:pPr>
              <w:spacing w:after="42" w:line="259" w:lineRule="auto"/>
              <w:ind w:left="0" w:firstLine="0"/>
              <w:jc w:val="both"/>
              <w:rPr>
                <w:b/>
                <w:bCs/>
                <w:sz w:val="24"/>
              </w:rPr>
            </w:pPr>
            <w:r>
              <w:rPr>
                <w:b/>
                <w:bCs/>
                <w:sz w:val="24"/>
              </w:rPr>
              <w:t>*G</w:t>
            </w:r>
            <w:r w:rsidR="003549AC" w:rsidRPr="00FB7797">
              <w:rPr>
                <w:b/>
                <w:bCs/>
                <w:sz w:val="24"/>
              </w:rPr>
              <w:t>as</w:t>
            </w:r>
            <w:r>
              <w:rPr>
                <w:b/>
                <w:bCs/>
                <w:sz w:val="24"/>
              </w:rPr>
              <w:t>en</w:t>
            </w:r>
            <w:r w:rsidR="003549AC" w:rsidRPr="00FB7797">
              <w:rPr>
                <w:b/>
                <w:bCs/>
                <w:sz w:val="24"/>
              </w:rPr>
              <w:t xml:space="preserve"> i inkomstpensionssystemet</w:t>
            </w:r>
          </w:p>
        </w:tc>
      </w:tr>
      <w:tr w:rsidR="003549AC" w:rsidRPr="00FB7797" w14:paraId="0EFF25D8" w14:textId="77777777" w:rsidTr="00FB7797">
        <w:trPr>
          <w:trHeight w:val="1785"/>
        </w:trPr>
        <w:tc>
          <w:tcPr>
            <w:tcW w:w="0" w:type="auto"/>
            <w:shd w:val="clear" w:color="auto" w:fill="FFFFFF"/>
            <w:vAlign w:val="center"/>
            <w:hideMark/>
          </w:tcPr>
          <w:p w14:paraId="311D4E7D" w14:textId="06E76EB9" w:rsidR="00FB7797" w:rsidRDefault="003549AC" w:rsidP="00FB7797">
            <w:pPr>
              <w:spacing w:after="42" w:line="259" w:lineRule="auto"/>
              <w:ind w:left="0" w:firstLine="0"/>
              <w:jc w:val="both"/>
              <w:rPr>
                <w:sz w:val="24"/>
              </w:rPr>
            </w:pPr>
            <w:r w:rsidRPr="00FB7797">
              <w:rPr>
                <w:sz w:val="24"/>
              </w:rPr>
              <w:t>Pensionsgruppen kom tidigare i år överens om att införa en gas i inkomstpensionssystemet. Nu skickas förslaget på remiss. Förslaget innebär att pensionssparare och pensionärer kan få ta del av framtida överskott.</w:t>
            </w:r>
            <w:r w:rsidR="00FB7797" w:rsidRPr="00FB7797">
              <w:rPr>
                <w:sz w:val="24"/>
              </w:rPr>
              <w:t xml:space="preserve"> Pensionsgruppen, med representanter från alla riksdagens partier, enades om att utdelning bör ske när tillgångarna i inkomstpensionssystemet överstiger skulderna med mer än 15 procent.</w:t>
            </w:r>
          </w:p>
          <w:p w14:paraId="33A86951" w14:textId="184A3B23" w:rsidR="00FB7797" w:rsidRPr="00FB7797" w:rsidRDefault="00A21BD5" w:rsidP="00FB7797">
            <w:pPr>
              <w:spacing w:after="42" w:line="259" w:lineRule="auto"/>
              <w:ind w:left="0" w:firstLine="0"/>
              <w:jc w:val="both"/>
              <w:rPr>
                <w:b/>
                <w:bCs/>
                <w:sz w:val="24"/>
              </w:rPr>
            </w:pPr>
            <w:r>
              <w:rPr>
                <w:sz w:val="24"/>
              </w:rPr>
              <w:t>*</w:t>
            </w:r>
            <w:r w:rsidR="00FB7797" w:rsidRPr="00FB7797">
              <w:rPr>
                <w:sz w:val="24"/>
              </w:rPr>
              <w:t xml:space="preserve">Regeringen utreder </w:t>
            </w:r>
            <w:r w:rsidR="00FB7797" w:rsidRPr="00FB7797">
              <w:rPr>
                <w:b/>
                <w:bCs/>
                <w:sz w:val="24"/>
              </w:rPr>
              <w:t>skärpta krav på regioner som inte lever upp till vårdgarantin. </w:t>
            </w:r>
          </w:p>
          <w:p w14:paraId="5EDD0A70" w14:textId="72CB7E56" w:rsidR="00FB7797" w:rsidRDefault="00A21BD5" w:rsidP="00FB7797">
            <w:pPr>
              <w:spacing w:after="42" w:line="259" w:lineRule="auto"/>
              <w:ind w:left="0" w:firstLine="0"/>
              <w:jc w:val="both"/>
              <w:rPr>
                <w:sz w:val="24"/>
              </w:rPr>
            </w:pPr>
            <w:r>
              <w:rPr>
                <w:sz w:val="24"/>
              </w:rPr>
              <w:t>*</w:t>
            </w:r>
            <w:r w:rsidR="00FB7797" w:rsidRPr="001A5952">
              <w:rPr>
                <w:sz w:val="24"/>
              </w:rPr>
              <w:t xml:space="preserve">Den 1 januari 2026 får kommunerna en utökad skyldighet att bland </w:t>
            </w:r>
            <w:r w:rsidR="00FB7797" w:rsidRPr="001A5952">
              <w:rPr>
                <w:b/>
                <w:bCs/>
                <w:sz w:val="24"/>
              </w:rPr>
              <w:t>annat anmäla allvarliga brister i omsorgsverksamheter</w:t>
            </w:r>
            <w:r w:rsidR="00FB7797" w:rsidRPr="001A5952">
              <w:rPr>
                <w:sz w:val="24"/>
              </w:rPr>
              <w:t>. Regeringen ger Inspektionen för vård och omsorg (IVO) i uppdrag att förbereda införandet.</w:t>
            </w:r>
          </w:p>
          <w:p w14:paraId="27D2F0E4" w14:textId="77777777" w:rsidR="00A21BD5" w:rsidRDefault="00A21BD5" w:rsidP="00FB7797">
            <w:pPr>
              <w:spacing w:after="42" w:line="259" w:lineRule="auto"/>
              <w:ind w:left="0" w:firstLine="0"/>
              <w:jc w:val="both"/>
              <w:rPr>
                <w:sz w:val="24"/>
              </w:rPr>
            </w:pPr>
          </w:p>
          <w:p w14:paraId="4AB8EEA7" w14:textId="23E9F9A1" w:rsidR="00FB7797" w:rsidRDefault="002422BA" w:rsidP="000E708E">
            <w:pPr>
              <w:spacing w:after="42" w:line="259" w:lineRule="auto"/>
              <w:ind w:left="0" w:firstLine="0"/>
              <w:jc w:val="both"/>
              <w:rPr>
                <w:sz w:val="24"/>
              </w:rPr>
            </w:pPr>
            <w:r>
              <w:rPr>
                <w:sz w:val="24"/>
              </w:rPr>
              <w:t>Avslutar så med sången Blott en dag ett ögonblick i sänder</w:t>
            </w:r>
          </w:p>
          <w:p w14:paraId="143D8CAB" w14:textId="77777777" w:rsidR="00A21BD5" w:rsidRPr="00A21BD5" w:rsidRDefault="00A21BD5" w:rsidP="00FB454B">
            <w:pPr>
              <w:spacing w:after="42" w:line="259" w:lineRule="auto"/>
              <w:ind w:left="1304" w:firstLine="0"/>
              <w:rPr>
                <w:i/>
                <w:iCs/>
                <w:sz w:val="24"/>
              </w:rPr>
            </w:pPr>
            <w:r w:rsidRPr="00A21BD5">
              <w:rPr>
                <w:i/>
                <w:iCs/>
                <w:sz w:val="24"/>
              </w:rPr>
              <w:t>Blott en dag, ett ögonblick i sänder,</w:t>
            </w:r>
            <w:r w:rsidRPr="00A21BD5">
              <w:rPr>
                <w:i/>
                <w:iCs/>
                <w:sz w:val="24"/>
              </w:rPr>
              <w:br/>
              <w:t> vilken tröst, vad än som kommer på</w:t>
            </w:r>
          </w:p>
          <w:p w14:paraId="55B62918" w14:textId="3A84D073" w:rsidR="00A21BD5" w:rsidRDefault="00A21BD5" w:rsidP="00A21BD5">
            <w:pPr>
              <w:spacing w:after="42" w:line="259" w:lineRule="auto"/>
              <w:ind w:left="1304" w:firstLine="0"/>
              <w:rPr>
                <w:sz w:val="24"/>
              </w:rPr>
            </w:pPr>
            <w:r w:rsidRPr="00A21BD5">
              <w:rPr>
                <w:i/>
                <w:iCs/>
                <w:sz w:val="24"/>
              </w:rPr>
              <w:t xml:space="preserve">Allt ju vilar i min </w:t>
            </w:r>
            <w:proofErr w:type="gramStart"/>
            <w:r w:rsidRPr="00A21BD5">
              <w:rPr>
                <w:i/>
                <w:iCs/>
                <w:sz w:val="24"/>
              </w:rPr>
              <w:t>Faders händer</w:t>
            </w:r>
            <w:proofErr w:type="gramEnd"/>
            <w:r w:rsidRPr="00A21BD5">
              <w:rPr>
                <w:i/>
                <w:iCs/>
                <w:sz w:val="24"/>
              </w:rPr>
              <w:t>,</w:t>
            </w:r>
            <w:r w:rsidRPr="00A21BD5">
              <w:rPr>
                <w:i/>
                <w:iCs/>
                <w:sz w:val="24"/>
              </w:rPr>
              <w:br/>
              <w:t> skulle jag, som barn, väl ängslas då?</w:t>
            </w:r>
            <w:r w:rsidRPr="00A21BD5">
              <w:rPr>
                <w:i/>
                <w:iCs/>
                <w:sz w:val="24"/>
              </w:rPr>
              <w:br/>
              <w:t xml:space="preserve"> Han som bär för mig en </w:t>
            </w:r>
            <w:proofErr w:type="gramStart"/>
            <w:r w:rsidRPr="00A21BD5">
              <w:rPr>
                <w:i/>
                <w:iCs/>
                <w:sz w:val="24"/>
              </w:rPr>
              <w:t>faders hjärta</w:t>
            </w:r>
            <w:proofErr w:type="gramEnd"/>
            <w:r w:rsidRPr="00A21BD5">
              <w:rPr>
                <w:i/>
                <w:iCs/>
                <w:sz w:val="24"/>
              </w:rPr>
              <w:t>,</w:t>
            </w:r>
            <w:r w:rsidRPr="00A21BD5">
              <w:rPr>
                <w:i/>
                <w:iCs/>
                <w:sz w:val="24"/>
              </w:rPr>
              <w:br/>
              <w:t> han ju ger åt varje nyfödd dag</w:t>
            </w:r>
            <w:r w:rsidRPr="00A21BD5">
              <w:rPr>
                <w:i/>
                <w:iCs/>
                <w:sz w:val="24"/>
              </w:rPr>
              <w:br/>
              <w:t> dess beskärda del av fröjd och smärta,</w:t>
            </w:r>
            <w:r w:rsidRPr="00A21BD5">
              <w:rPr>
                <w:i/>
                <w:iCs/>
                <w:sz w:val="24"/>
              </w:rPr>
              <w:br/>
              <w:t> möda, vila och behag</w:t>
            </w:r>
            <w:r w:rsidRPr="00A21BD5">
              <w:rPr>
                <w:sz w:val="24"/>
              </w:rPr>
              <w:t>.</w:t>
            </w:r>
          </w:p>
          <w:p w14:paraId="74F2EC47" w14:textId="059530BE" w:rsidR="00FB454B" w:rsidRPr="00FB454B" w:rsidRDefault="00A21BD5" w:rsidP="00FB454B">
            <w:pPr>
              <w:spacing w:after="42" w:line="259" w:lineRule="auto"/>
              <w:ind w:left="1304" w:firstLine="0"/>
              <w:rPr>
                <w:sz w:val="24"/>
              </w:rPr>
            </w:pPr>
            <w:r>
              <w:rPr>
                <w:sz w:val="24"/>
              </w:rPr>
              <w:t xml:space="preserve">                                     Text L Sandell Berg. Musik: </w:t>
            </w:r>
            <w:proofErr w:type="spellStart"/>
            <w:r>
              <w:rPr>
                <w:sz w:val="24"/>
              </w:rPr>
              <w:t>OscarAhnfelt</w:t>
            </w:r>
            <w:proofErr w:type="spellEnd"/>
            <w:r w:rsidR="00FB454B">
              <w:rPr>
                <w:sz w:val="24"/>
              </w:rPr>
              <w:t xml:space="preserve">                                                          </w:t>
            </w:r>
            <w:r w:rsidR="00FB454B" w:rsidRPr="00FB454B">
              <w:rPr>
                <w:b/>
                <w:bCs/>
                <w:sz w:val="24"/>
              </w:rPr>
              <w:t xml:space="preserve"> </w:t>
            </w:r>
          </w:p>
          <w:p w14:paraId="278A6517" w14:textId="6721F476" w:rsidR="000E708E" w:rsidRDefault="00FB454B" w:rsidP="00FB454B">
            <w:pPr>
              <w:spacing w:after="42" w:line="259" w:lineRule="auto"/>
              <w:ind w:left="0" w:firstLine="0"/>
              <w:rPr>
                <w:b/>
                <w:bCs/>
                <w:sz w:val="24"/>
              </w:rPr>
            </w:pPr>
            <w:r>
              <w:rPr>
                <w:b/>
                <w:bCs/>
                <w:sz w:val="24"/>
              </w:rPr>
              <w:t xml:space="preserve">                    </w:t>
            </w:r>
            <w:r w:rsidR="00401188">
              <w:rPr>
                <w:b/>
                <w:bCs/>
                <w:sz w:val="24"/>
              </w:rPr>
              <w:t xml:space="preserve">    </w:t>
            </w:r>
            <w:r w:rsidRPr="00FB454B">
              <w:rPr>
                <w:b/>
                <w:bCs/>
                <w:sz w:val="24"/>
              </w:rPr>
              <w:t>Önskar er alla Guds rika välsignelse</w:t>
            </w:r>
            <w:r>
              <w:rPr>
                <w:b/>
                <w:bCs/>
                <w:sz w:val="24"/>
              </w:rPr>
              <w:t xml:space="preserve">                   </w:t>
            </w:r>
          </w:p>
          <w:p w14:paraId="347D0462" w14:textId="34700E05" w:rsidR="00FB454B" w:rsidRDefault="000E708E" w:rsidP="00FB454B">
            <w:pPr>
              <w:spacing w:after="42" w:line="259" w:lineRule="auto"/>
              <w:ind w:left="0" w:firstLine="0"/>
              <w:rPr>
                <w:b/>
                <w:bCs/>
                <w:sz w:val="24"/>
              </w:rPr>
            </w:pPr>
            <w:r>
              <w:rPr>
                <w:i/>
                <w:iCs/>
                <w:sz w:val="24"/>
              </w:rPr>
              <w:t xml:space="preserve">                                                                                           </w:t>
            </w:r>
            <w:r w:rsidR="00FB454B" w:rsidRPr="00FB454B">
              <w:rPr>
                <w:i/>
                <w:iCs/>
                <w:sz w:val="24"/>
              </w:rPr>
              <w:t>Ann-Christin Lindbom</w:t>
            </w:r>
          </w:p>
          <w:p w14:paraId="2684C509" w14:textId="77777777" w:rsidR="00FB454B" w:rsidRPr="00FB454B" w:rsidRDefault="00FB454B" w:rsidP="00FB454B">
            <w:pPr>
              <w:spacing w:after="42" w:line="259" w:lineRule="auto"/>
              <w:ind w:left="0" w:firstLine="0"/>
              <w:rPr>
                <w:b/>
                <w:bCs/>
                <w:sz w:val="24"/>
              </w:rPr>
            </w:pPr>
          </w:p>
          <w:p w14:paraId="3953ADB8" w14:textId="3B1DFF77" w:rsidR="00FB454B" w:rsidRPr="00FB7797" w:rsidRDefault="00FB454B" w:rsidP="00A21BD5">
            <w:pPr>
              <w:spacing w:after="42" w:line="259" w:lineRule="auto"/>
              <w:ind w:left="1304" w:firstLine="0"/>
              <w:rPr>
                <w:sz w:val="24"/>
              </w:rPr>
            </w:pPr>
          </w:p>
          <w:p w14:paraId="77FBB943" w14:textId="4C58D4C5" w:rsidR="003549AC" w:rsidRPr="00FB7797" w:rsidRDefault="003549AC" w:rsidP="003549AC">
            <w:pPr>
              <w:spacing w:after="42" w:line="259" w:lineRule="auto"/>
              <w:ind w:left="0" w:firstLine="0"/>
              <w:jc w:val="both"/>
              <w:rPr>
                <w:sz w:val="24"/>
              </w:rPr>
            </w:pPr>
          </w:p>
        </w:tc>
      </w:tr>
      <w:tr w:rsidR="003549AC" w:rsidRPr="00FB7797" w14:paraId="6D842F83" w14:textId="77777777" w:rsidTr="00BC5507">
        <w:trPr>
          <w:trHeight w:val="20"/>
        </w:trPr>
        <w:tc>
          <w:tcPr>
            <w:tcW w:w="0" w:type="auto"/>
            <w:shd w:val="clear" w:color="auto" w:fill="FFFFFF"/>
            <w:tcMar>
              <w:top w:w="360" w:type="dxa"/>
              <w:left w:w="0" w:type="dxa"/>
              <w:bottom w:w="180" w:type="dxa"/>
              <w:right w:w="0" w:type="dxa"/>
            </w:tcMar>
            <w:vAlign w:val="center"/>
            <w:hideMark/>
          </w:tcPr>
          <w:p w14:paraId="6D5B9586" w14:textId="77777777" w:rsidR="00D67CAE" w:rsidRPr="00FB7797" w:rsidRDefault="00D67CAE" w:rsidP="003549AC">
            <w:pPr>
              <w:spacing w:after="42" w:line="259" w:lineRule="auto"/>
              <w:ind w:left="0" w:firstLine="0"/>
              <w:jc w:val="both"/>
              <w:rPr>
                <w:sz w:val="24"/>
              </w:rPr>
            </w:pPr>
          </w:p>
        </w:tc>
      </w:tr>
    </w:tbl>
    <w:p w14:paraId="6DFE0652" w14:textId="77777777" w:rsidR="009E4209" w:rsidRPr="00FB7797" w:rsidRDefault="009E4209">
      <w:pPr>
        <w:spacing w:after="42" w:line="259" w:lineRule="auto"/>
        <w:ind w:left="0" w:firstLine="0"/>
        <w:jc w:val="both"/>
        <w:rPr>
          <w:sz w:val="24"/>
        </w:rPr>
      </w:pPr>
    </w:p>
    <w:p w14:paraId="130067C9" w14:textId="77777777" w:rsidR="001F47D9" w:rsidRPr="00FB7797" w:rsidRDefault="001F47D9">
      <w:pPr>
        <w:spacing w:after="42" w:line="259" w:lineRule="auto"/>
        <w:ind w:left="0" w:firstLine="0"/>
        <w:jc w:val="both"/>
        <w:rPr>
          <w:sz w:val="24"/>
        </w:rPr>
      </w:pPr>
    </w:p>
    <w:p w14:paraId="60657291" w14:textId="019A5420" w:rsidR="0053670F" w:rsidRPr="00FB7797" w:rsidRDefault="008E1803" w:rsidP="001B2095">
      <w:pPr>
        <w:tabs>
          <w:tab w:val="left" w:pos="1304"/>
          <w:tab w:val="left" w:pos="3030"/>
        </w:tabs>
        <w:spacing w:after="42" w:line="259" w:lineRule="auto"/>
        <w:ind w:left="0" w:firstLine="0"/>
        <w:jc w:val="both"/>
        <w:rPr>
          <w:sz w:val="24"/>
        </w:rPr>
      </w:pPr>
      <w:r w:rsidRPr="00FB7797">
        <w:rPr>
          <w:sz w:val="24"/>
        </w:rPr>
        <w:t xml:space="preserve"> </w:t>
      </w:r>
      <w:r w:rsidRPr="00FB7797">
        <w:rPr>
          <w:sz w:val="24"/>
        </w:rPr>
        <w:tab/>
        <w:t xml:space="preserve"> </w:t>
      </w:r>
      <w:r w:rsidR="001B2095" w:rsidRPr="00FB7797">
        <w:rPr>
          <w:sz w:val="24"/>
        </w:rPr>
        <w:tab/>
      </w:r>
    </w:p>
    <w:p w14:paraId="34B64D2D" w14:textId="2B93E74F" w:rsidR="0053670F" w:rsidRPr="00FB7797" w:rsidRDefault="008E1803" w:rsidP="001B2095">
      <w:pPr>
        <w:spacing w:line="259" w:lineRule="auto"/>
        <w:ind w:left="0" w:firstLine="0"/>
        <w:jc w:val="both"/>
        <w:rPr>
          <w:sz w:val="24"/>
        </w:rPr>
      </w:pPr>
      <w:r w:rsidRPr="00FB7797">
        <w:rPr>
          <w:sz w:val="24"/>
        </w:rPr>
        <w:t xml:space="preserve"> </w:t>
      </w:r>
      <w:r w:rsidRPr="00FB7797">
        <w:rPr>
          <w:sz w:val="24"/>
        </w:rPr>
        <w:tab/>
        <w:t xml:space="preserve"> </w:t>
      </w:r>
    </w:p>
    <w:p w14:paraId="50BB8CEA" w14:textId="77777777" w:rsidR="0053670F" w:rsidRPr="00FB7797" w:rsidRDefault="008E1803">
      <w:pPr>
        <w:spacing w:line="259" w:lineRule="auto"/>
        <w:ind w:left="0" w:firstLine="0"/>
        <w:rPr>
          <w:sz w:val="24"/>
        </w:rPr>
      </w:pPr>
      <w:r w:rsidRPr="00FB7797">
        <w:rPr>
          <w:sz w:val="24"/>
        </w:rPr>
        <w:t xml:space="preserve"> </w:t>
      </w:r>
    </w:p>
    <w:p w14:paraId="4619D77B" w14:textId="77777777" w:rsidR="0053670F" w:rsidRPr="00FB7797" w:rsidRDefault="008E1803">
      <w:pPr>
        <w:spacing w:line="259" w:lineRule="auto"/>
        <w:ind w:left="0" w:firstLine="0"/>
        <w:rPr>
          <w:sz w:val="24"/>
        </w:rPr>
      </w:pPr>
      <w:r w:rsidRPr="00FB7797">
        <w:rPr>
          <w:sz w:val="24"/>
        </w:rPr>
        <w:t xml:space="preserve"> </w:t>
      </w:r>
    </w:p>
    <w:p w14:paraId="686C67CB" w14:textId="77777777" w:rsidR="0053670F" w:rsidRPr="00FB7797" w:rsidRDefault="008E1803">
      <w:pPr>
        <w:spacing w:after="45" w:line="259" w:lineRule="auto"/>
        <w:ind w:left="0" w:firstLine="0"/>
        <w:rPr>
          <w:sz w:val="24"/>
        </w:rPr>
      </w:pPr>
      <w:r w:rsidRPr="00FB7797">
        <w:rPr>
          <w:sz w:val="24"/>
        </w:rPr>
        <w:t xml:space="preserve"> </w:t>
      </w:r>
    </w:p>
    <w:p w14:paraId="21D6B5FB" w14:textId="77777777" w:rsidR="0053670F" w:rsidRPr="00FB7797" w:rsidRDefault="008E1803">
      <w:pPr>
        <w:spacing w:after="382" w:line="259" w:lineRule="auto"/>
        <w:ind w:left="0" w:firstLine="0"/>
        <w:rPr>
          <w:sz w:val="24"/>
        </w:rPr>
      </w:pPr>
      <w:r w:rsidRPr="00FB7797">
        <w:rPr>
          <w:sz w:val="24"/>
        </w:rPr>
        <w:t xml:space="preserve">   </w:t>
      </w:r>
    </w:p>
    <w:p w14:paraId="451032DA" w14:textId="77777777" w:rsidR="0053670F" w:rsidRPr="00FB7797" w:rsidRDefault="008E1803">
      <w:pPr>
        <w:spacing w:line="259" w:lineRule="auto"/>
        <w:ind w:left="0" w:firstLine="0"/>
        <w:rPr>
          <w:sz w:val="24"/>
        </w:rPr>
      </w:pPr>
      <w:r w:rsidRPr="00FB7797">
        <w:rPr>
          <w:sz w:val="24"/>
        </w:rPr>
        <w:t xml:space="preserve">  </w:t>
      </w:r>
    </w:p>
    <w:p w14:paraId="197BB8C7" w14:textId="77777777" w:rsidR="0053670F" w:rsidRPr="00FB7797" w:rsidRDefault="008E1803">
      <w:pPr>
        <w:spacing w:after="669" w:line="259" w:lineRule="auto"/>
        <w:ind w:left="0" w:firstLine="0"/>
        <w:rPr>
          <w:sz w:val="24"/>
        </w:rPr>
      </w:pPr>
      <w:r w:rsidRPr="00FB7797">
        <w:rPr>
          <w:sz w:val="24"/>
        </w:rPr>
        <w:t xml:space="preserve"> </w:t>
      </w:r>
    </w:p>
    <w:p w14:paraId="3A6C6D21" w14:textId="77777777" w:rsidR="0053670F" w:rsidRPr="00FB7797" w:rsidRDefault="008E1803">
      <w:pPr>
        <w:spacing w:line="259" w:lineRule="auto"/>
        <w:ind w:left="0" w:firstLine="0"/>
        <w:rPr>
          <w:sz w:val="24"/>
        </w:rPr>
      </w:pPr>
      <w:r w:rsidRPr="00FB7797">
        <w:rPr>
          <w:sz w:val="24"/>
        </w:rPr>
        <w:t xml:space="preserve">  </w:t>
      </w:r>
    </w:p>
    <w:sectPr w:rsidR="0053670F" w:rsidRPr="00FB7797" w:rsidSect="00036A3B">
      <w:type w:val="continuous"/>
      <w:pgSz w:w="11906" w:h="16838"/>
      <w:pgMar w:top="1484" w:right="1449" w:bottom="1574" w:left="1418" w:header="70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CDA9" w14:textId="77777777" w:rsidR="007C2D97" w:rsidRDefault="007C2D97">
      <w:r>
        <w:separator/>
      </w:r>
    </w:p>
  </w:endnote>
  <w:endnote w:type="continuationSeparator" w:id="0">
    <w:p w14:paraId="41D9E889" w14:textId="77777777" w:rsidR="007C2D97" w:rsidRDefault="007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78D"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D7A338" w14:textId="77777777" w:rsidR="0053670F" w:rsidRDefault="008E1803">
    <w:pPr>
      <w:spacing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85A"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B5CB93" w14:textId="77777777" w:rsidR="0053670F" w:rsidRDefault="008E1803">
    <w:pPr>
      <w:spacing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B8D4"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2457D86" w14:textId="77777777" w:rsidR="0053670F" w:rsidRDefault="008E1803">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2D9E" w14:textId="77777777" w:rsidR="007C2D97" w:rsidRDefault="007C2D97">
      <w:r>
        <w:separator/>
      </w:r>
    </w:p>
  </w:footnote>
  <w:footnote w:type="continuationSeparator" w:id="0">
    <w:p w14:paraId="1AE08ECB" w14:textId="77777777" w:rsidR="007C2D97" w:rsidRDefault="007C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4AC0" w14:textId="77777777" w:rsidR="0053670F" w:rsidRDefault="008E1803">
    <w:pPr>
      <w:spacing w:line="259" w:lineRule="auto"/>
      <w:ind w:left="0" w:firstLine="0"/>
    </w:pPr>
    <w:r>
      <w:rPr>
        <w:rFonts w:ascii="Calibri" w:eastAsia="Calibri" w:hAnsi="Calibri" w:cs="Calibri"/>
        <w:sz w:val="22"/>
      </w:rPr>
      <w:t xml:space="preserve">Månadsbrev juli 2025 </w:t>
    </w:r>
  </w:p>
  <w:p w14:paraId="0F457B4C" w14:textId="77777777" w:rsidR="0053670F" w:rsidRDefault="008E1803">
    <w:pPr>
      <w:spacing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089F" w14:textId="3F4137D2" w:rsidR="0053670F" w:rsidRPr="00B44C3D" w:rsidRDefault="008E1803">
    <w:pPr>
      <w:spacing w:line="259" w:lineRule="auto"/>
      <w:ind w:left="0" w:firstLine="0"/>
      <w:rPr>
        <w:rFonts w:ascii="Calibri" w:eastAsia="Calibri" w:hAnsi="Calibri" w:cs="Calibri"/>
        <w:sz w:val="22"/>
      </w:rPr>
    </w:pPr>
    <w:r>
      <w:rPr>
        <w:rFonts w:ascii="Calibri" w:eastAsia="Calibri" w:hAnsi="Calibri" w:cs="Calibri"/>
        <w:sz w:val="22"/>
      </w:rPr>
      <w:t xml:space="preserve">Månadsbrev </w:t>
    </w:r>
    <w:r w:rsidR="00F5487C">
      <w:rPr>
        <w:rFonts w:ascii="Calibri" w:eastAsia="Calibri" w:hAnsi="Calibri" w:cs="Calibri"/>
        <w:sz w:val="22"/>
      </w:rPr>
      <w:t>november</w:t>
    </w:r>
    <w:r w:rsidR="000931F0">
      <w:rPr>
        <w:rFonts w:ascii="Calibri" w:eastAsia="Calibri" w:hAnsi="Calibri" w:cs="Calibri"/>
        <w:sz w:val="22"/>
      </w:rPr>
      <w:t xml:space="preserve"> </w:t>
    </w:r>
    <w:r>
      <w:rPr>
        <w:rFonts w:ascii="Calibri" w:eastAsia="Calibri" w:hAnsi="Calibri" w:cs="Calibri"/>
        <w:sz w:val="22"/>
      </w:rPr>
      <w:t xml:space="preserve">2025 </w:t>
    </w:r>
  </w:p>
  <w:p w14:paraId="3E316A98" w14:textId="77777777" w:rsidR="0053670F" w:rsidRDefault="008E1803">
    <w:pPr>
      <w:spacing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446A" w14:textId="77777777" w:rsidR="0053670F" w:rsidRDefault="008E1803">
    <w:pPr>
      <w:spacing w:line="259" w:lineRule="auto"/>
      <w:ind w:left="0" w:firstLine="0"/>
    </w:pPr>
    <w:r>
      <w:rPr>
        <w:rFonts w:ascii="Calibri" w:eastAsia="Calibri" w:hAnsi="Calibri" w:cs="Calibri"/>
        <w:sz w:val="22"/>
      </w:rPr>
      <w:t xml:space="preserve">Månadsbrev juli 2025 </w:t>
    </w:r>
  </w:p>
  <w:p w14:paraId="0B5E8B06" w14:textId="77777777" w:rsidR="0053670F" w:rsidRDefault="008E1803">
    <w:pPr>
      <w:spacing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4E6"/>
    <w:multiLevelType w:val="multilevel"/>
    <w:tmpl w:val="42E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1FFD"/>
    <w:multiLevelType w:val="hybridMultilevel"/>
    <w:tmpl w:val="EBFCB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107550"/>
    <w:multiLevelType w:val="multilevel"/>
    <w:tmpl w:val="915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A5996"/>
    <w:multiLevelType w:val="multilevel"/>
    <w:tmpl w:val="24F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85810">
    <w:abstractNumId w:val="2"/>
  </w:num>
  <w:num w:numId="2" w16cid:durableId="998730536">
    <w:abstractNumId w:val="1"/>
  </w:num>
  <w:num w:numId="3" w16cid:durableId="1194852867">
    <w:abstractNumId w:val="3"/>
  </w:num>
  <w:num w:numId="4" w16cid:durableId="137658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0F"/>
    <w:rsid w:val="000360D6"/>
    <w:rsid w:val="00036A3B"/>
    <w:rsid w:val="000931F0"/>
    <w:rsid w:val="00094211"/>
    <w:rsid w:val="000B5B64"/>
    <w:rsid w:val="000C21C0"/>
    <w:rsid w:val="000C252C"/>
    <w:rsid w:val="000E708E"/>
    <w:rsid w:val="000F543C"/>
    <w:rsid w:val="00131752"/>
    <w:rsid w:val="00162652"/>
    <w:rsid w:val="001674DB"/>
    <w:rsid w:val="00173360"/>
    <w:rsid w:val="00177C4A"/>
    <w:rsid w:val="00182F39"/>
    <w:rsid w:val="001A1722"/>
    <w:rsid w:val="001A1E17"/>
    <w:rsid w:val="001A5952"/>
    <w:rsid w:val="001B2095"/>
    <w:rsid w:val="001E1395"/>
    <w:rsid w:val="001F47D9"/>
    <w:rsid w:val="001F531D"/>
    <w:rsid w:val="00201935"/>
    <w:rsid w:val="00214E92"/>
    <w:rsid w:val="002241EC"/>
    <w:rsid w:val="00231922"/>
    <w:rsid w:val="002422BA"/>
    <w:rsid w:val="002732BA"/>
    <w:rsid w:val="00275FB2"/>
    <w:rsid w:val="0029314D"/>
    <w:rsid w:val="002D64C1"/>
    <w:rsid w:val="002D7344"/>
    <w:rsid w:val="002E62C6"/>
    <w:rsid w:val="00310CDE"/>
    <w:rsid w:val="0033022E"/>
    <w:rsid w:val="003549AC"/>
    <w:rsid w:val="00386A4D"/>
    <w:rsid w:val="003D5F55"/>
    <w:rsid w:val="003D616A"/>
    <w:rsid w:val="003F2361"/>
    <w:rsid w:val="00401188"/>
    <w:rsid w:val="004220BC"/>
    <w:rsid w:val="00434886"/>
    <w:rsid w:val="00444638"/>
    <w:rsid w:val="004552C4"/>
    <w:rsid w:val="00500278"/>
    <w:rsid w:val="0053670F"/>
    <w:rsid w:val="0055350C"/>
    <w:rsid w:val="00562256"/>
    <w:rsid w:val="00565462"/>
    <w:rsid w:val="00574BB9"/>
    <w:rsid w:val="00577DC7"/>
    <w:rsid w:val="00584251"/>
    <w:rsid w:val="005A2846"/>
    <w:rsid w:val="005B1CF5"/>
    <w:rsid w:val="005B41E9"/>
    <w:rsid w:val="005B489E"/>
    <w:rsid w:val="005F00A5"/>
    <w:rsid w:val="00626E27"/>
    <w:rsid w:val="0062721B"/>
    <w:rsid w:val="00633C6A"/>
    <w:rsid w:val="00652C01"/>
    <w:rsid w:val="00654F27"/>
    <w:rsid w:val="006A1F31"/>
    <w:rsid w:val="006D3DA4"/>
    <w:rsid w:val="007377C0"/>
    <w:rsid w:val="007718DF"/>
    <w:rsid w:val="007C2D97"/>
    <w:rsid w:val="007E1D56"/>
    <w:rsid w:val="00814C1B"/>
    <w:rsid w:val="00831167"/>
    <w:rsid w:val="008C1A39"/>
    <w:rsid w:val="008E1803"/>
    <w:rsid w:val="00911E37"/>
    <w:rsid w:val="00931882"/>
    <w:rsid w:val="0097143A"/>
    <w:rsid w:val="009A4848"/>
    <w:rsid w:val="009B143F"/>
    <w:rsid w:val="009E4209"/>
    <w:rsid w:val="00A04040"/>
    <w:rsid w:val="00A13D79"/>
    <w:rsid w:val="00A21BD5"/>
    <w:rsid w:val="00A269A0"/>
    <w:rsid w:val="00A45EC6"/>
    <w:rsid w:val="00A717B6"/>
    <w:rsid w:val="00A7469F"/>
    <w:rsid w:val="00A81DE5"/>
    <w:rsid w:val="00A96E76"/>
    <w:rsid w:val="00AB391E"/>
    <w:rsid w:val="00AD217E"/>
    <w:rsid w:val="00AD7E28"/>
    <w:rsid w:val="00B134BE"/>
    <w:rsid w:val="00B30AF8"/>
    <w:rsid w:val="00B44C3D"/>
    <w:rsid w:val="00B515BD"/>
    <w:rsid w:val="00B61259"/>
    <w:rsid w:val="00B617FC"/>
    <w:rsid w:val="00BA09F6"/>
    <w:rsid w:val="00BC5507"/>
    <w:rsid w:val="00C1076D"/>
    <w:rsid w:val="00C15D0E"/>
    <w:rsid w:val="00C31719"/>
    <w:rsid w:val="00C51DF8"/>
    <w:rsid w:val="00C91116"/>
    <w:rsid w:val="00C93159"/>
    <w:rsid w:val="00C97A71"/>
    <w:rsid w:val="00CA4A77"/>
    <w:rsid w:val="00CA680D"/>
    <w:rsid w:val="00CF1A21"/>
    <w:rsid w:val="00D04B71"/>
    <w:rsid w:val="00D074D0"/>
    <w:rsid w:val="00D1211B"/>
    <w:rsid w:val="00D13053"/>
    <w:rsid w:val="00D41DCD"/>
    <w:rsid w:val="00D46FA7"/>
    <w:rsid w:val="00D5063F"/>
    <w:rsid w:val="00D636B9"/>
    <w:rsid w:val="00D67CAE"/>
    <w:rsid w:val="00D75668"/>
    <w:rsid w:val="00D87E6A"/>
    <w:rsid w:val="00D906D2"/>
    <w:rsid w:val="00DB0D05"/>
    <w:rsid w:val="00DB6648"/>
    <w:rsid w:val="00DF6F8E"/>
    <w:rsid w:val="00E011DC"/>
    <w:rsid w:val="00E03D4F"/>
    <w:rsid w:val="00E156F5"/>
    <w:rsid w:val="00E27447"/>
    <w:rsid w:val="00E40A22"/>
    <w:rsid w:val="00E428DE"/>
    <w:rsid w:val="00E90412"/>
    <w:rsid w:val="00ED7719"/>
    <w:rsid w:val="00EE59D5"/>
    <w:rsid w:val="00EE78CF"/>
    <w:rsid w:val="00F161CF"/>
    <w:rsid w:val="00F53485"/>
    <w:rsid w:val="00F5487C"/>
    <w:rsid w:val="00F65784"/>
    <w:rsid w:val="00F675E3"/>
    <w:rsid w:val="00F77BF1"/>
    <w:rsid w:val="00F83B08"/>
    <w:rsid w:val="00F90226"/>
    <w:rsid w:val="00FB297E"/>
    <w:rsid w:val="00FB454B"/>
    <w:rsid w:val="00FB7797"/>
    <w:rsid w:val="00FD3765"/>
    <w:rsid w:val="00FD5631"/>
    <w:rsid w:val="00FD6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5455"/>
  <w15:docId w15:val="{AE5A53C2-AF9B-4BBC-B2BF-35B7E1B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Times New Roman" w:eastAsia="Times New Roman" w:hAnsi="Times New Roman" w:cs="Times New Roman"/>
      <w:color w:val="000000"/>
      <w:sz w:val="28"/>
    </w:rPr>
  </w:style>
  <w:style w:type="paragraph" w:styleId="Rubrik1">
    <w:name w:val="heading 1"/>
    <w:next w:val="Normal"/>
    <w:link w:val="Rubrik1Char"/>
    <w:uiPriority w:val="9"/>
    <w:qFormat/>
    <w:pPr>
      <w:keepNext/>
      <w:keepLines/>
      <w:spacing w:line="259" w:lineRule="auto"/>
      <w:ind w:left="10" w:hanging="10"/>
      <w:outlineLvl w:val="0"/>
    </w:pPr>
    <w:rPr>
      <w:rFonts w:ascii="Times New Roman" w:eastAsia="Times New Roman" w:hAnsi="Times New Roman" w:cs="Times New Roman"/>
      <w:b/>
      <w:color w:val="000000"/>
      <w:sz w:val="28"/>
    </w:rPr>
  </w:style>
  <w:style w:type="paragraph" w:styleId="Rubrik3">
    <w:name w:val="heading 3"/>
    <w:basedOn w:val="Normal"/>
    <w:next w:val="Normal"/>
    <w:link w:val="Rubrik3Char"/>
    <w:uiPriority w:val="9"/>
    <w:semiHidden/>
    <w:unhideWhenUsed/>
    <w:qFormat/>
    <w:rsid w:val="00E011DC"/>
    <w:pPr>
      <w:keepNext/>
      <w:keepLines/>
      <w:spacing w:before="40"/>
      <w:outlineLvl w:val="2"/>
    </w:pPr>
    <w:rPr>
      <w:rFonts w:asciiTheme="majorHAnsi" w:eastAsiaTheme="majorEastAsia" w:hAnsiTheme="majorHAnsi" w:cstheme="majorBidi"/>
      <w:color w:val="0A2F40"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Hyperlnk">
    <w:name w:val="Hyperlink"/>
    <w:basedOn w:val="Standardstycketeckensnitt"/>
    <w:uiPriority w:val="99"/>
    <w:unhideWhenUsed/>
    <w:rsid w:val="006A1F31"/>
    <w:rPr>
      <w:color w:val="467886" w:themeColor="hyperlink"/>
      <w:u w:val="single"/>
    </w:rPr>
  </w:style>
  <w:style w:type="character" w:styleId="Olstomnmnande">
    <w:name w:val="Unresolved Mention"/>
    <w:basedOn w:val="Standardstycketeckensnitt"/>
    <w:uiPriority w:val="99"/>
    <w:semiHidden/>
    <w:unhideWhenUsed/>
    <w:rsid w:val="006A1F31"/>
    <w:rPr>
      <w:color w:val="605E5C"/>
      <w:shd w:val="clear" w:color="auto" w:fill="E1DFDD"/>
    </w:rPr>
  </w:style>
  <w:style w:type="character" w:customStyle="1" w:styleId="Rubrik3Char">
    <w:name w:val="Rubrik 3 Char"/>
    <w:basedOn w:val="Standardstycketeckensnitt"/>
    <w:link w:val="Rubrik3"/>
    <w:uiPriority w:val="9"/>
    <w:semiHidden/>
    <w:rsid w:val="00E011DC"/>
    <w:rPr>
      <w:rFonts w:asciiTheme="majorHAnsi" w:eastAsiaTheme="majorEastAsia" w:hAnsiTheme="majorHAnsi" w:cstheme="majorBidi"/>
      <w:color w:val="0A2F40" w:themeColor="accent1" w:themeShade="7F"/>
    </w:rPr>
  </w:style>
  <w:style w:type="paragraph" w:styleId="Normalwebb">
    <w:name w:val="Normal (Web)"/>
    <w:basedOn w:val="Normal"/>
    <w:uiPriority w:val="99"/>
    <w:semiHidden/>
    <w:unhideWhenUsed/>
    <w:rsid w:val="00EE78CF"/>
    <w:rPr>
      <w:sz w:val="24"/>
    </w:rPr>
  </w:style>
  <w:style w:type="paragraph" w:styleId="Ingetavstnd">
    <w:name w:val="No Spacing"/>
    <w:uiPriority w:val="1"/>
    <w:qFormat/>
    <w:rsid w:val="00B617FC"/>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77B7-12B3-4E56-A38C-0CDBB81F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4584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Lars-Olof Lindbom</dc:creator>
  <cp:keywords/>
  <cp:lastModifiedBy>Eva Henriksson</cp:lastModifiedBy>
  <cp:revision>2</cp:revision>
  <cp:lastPrinted>2025-10-31T16:15:00Z</cp:lastPrinted>
  <dcterms:created xsi:type="dcterms:W3CDTF">2025-11-04T13:01:00Z</dcterms:created>
  <dcterms:modified xsi:type="dcterms:W3CDTF">2025-11-04T13:01:00Z</dcterms:modified>
</cp:coreProperties>
</file>