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98E2C" w14:textId="77777777" w:rsidR="009F3F33" w:rsidRPr="009F3F33" w:rsidRDefault="009F3F33" w:rsidP="009F3F33">
      <w:pPr>
        <w:rPr>
          <w:b/>
          <w:bCs/>
        </w:rPr>
      </w:pPr>
      <w:r w:rsidRPr="009F3F33">
        <w:rPr>
          <w:b/>
          <w:bCs/>
        </w:rPr>
        <w:t>TRYGGA DIN EKONOMISKA FRAMTID PÅ ÄLDRE DAR 2025</w:t>
      </w:r>
    </w:p>
    <w:p w14:paraId="46DC00B4" w14:textId="697BF5B0" w:rsidR="009F3F33" w:rsidRDefault="007F6A20" w:rsidP="009F3F33">
      <w:r>
        <w:t>Välkommen till Finansinspektionens kostnadsfria kurser i privatekonomi</w:t>
      </w:r>
      <w:r w:rsidR="003171D0">
        <w:t xml:space="preserve">! </w:t>
      </w:r>
      <w:r w:rsidR="009F3F33">
        <w:t>Kurserna är fria från reklam och modereras av</w:t>
      </w:r>
      <w:r>
        <w:t xml:space="preserve"> kansliet för finansiell folkbildning.</w:t>
      </w:r>
      <w:r w:rsidR="009F3F33">
        <w:t xml:space="preserve"> </w:t>
      </w:r>
      <w:r w:rsidR="006F60D8">
        <w:t>Kursen vänder sig till dig som är medlem i en pensionärsorganisation.</w:t>
      </w:r>
    </w:p>
    <w:p w14:paraId="4147EB53" w14:textId="23B9B3DD" w:rsidR="00475753" w:rsidRDefault="004D2AF2" w:rsidP="009F3F33">
      <w:r>
        <w:t xml:space="preserve">Nedan finner du </w:t>
      </w:r>
      <w:r w:rsidR="00443EC9">
        <w:t>innehåll i</w:t>
      </w:r>
      <w:r w:rsidR="007F6A20">
        <w:t xml:space="preserve"> grundkursen </w:t>
      </w:r>
      <w:r w:rsidR="00443EC9">
        <w:t xml:space="preserve">den 9 – 10 april </w:t>
      </w:r>
      <w:r w:rsidR="007F6A20">
        <w:t>och fortsättningskursen</w:t>
      </w:r>
      <w:r w:rsidR="00443EC9">
        <w:t xml:space="preserve"> 21 – 22 maj</w:t>
      </w:r>
      <w:r w:rsidR="007F6A20">
        <w:t>.</w:t>
      </w:r>
      <w:r w:rsidR="00443EC9">
        <w:t xml:space="preserve"> Fortsättningskursen är </w:t>
      </w:r>
      <w:r w:rsidR="00F33ACB">
        <w:t xml:space="preserve">till </w:t>
      </w:r>
      <w:r w:rsidR="00443EC9">
        <w:t xml:space="preserve">för dig som </w:t>
      </w:r>
      <w:r w:rsidR="00727DBB">
        <w:t xml:space="preserve">först </w:t>
      </w:r>
      <w:r w:rsidR="00443EC9">
        <w:t>ha</w:t>
      </w:r>
      <w:r w:rsidR="00727DBB">
        <w:t>r gått grundkursen</w:t>
      </w:r>
      <w:r w:rsidR="00F33ACB">
        <w:t xml:space="preserve"> och vill bygga på kunskaperna</w:t>
      </w:r>
      <w:r w:rsidR="00727DBB">
        <w:t xml:space="preserve">. </w:t>
      </w:r>
    </w:p>
    <w:p w14:paraId="0E0DF15E" w14:textId="718D4447" w:rsidR="008C3465" w:rsidRDefault="008C3465" w:rsidP="009F3F33">
      <w:r>
        <w:t>Kurserna ges under två förmiddagar.</w:t>
      </w:r>
    </w:p>
    <w:p w14:paraId="38605048" w14:textId="0BFBEBFB" w:rsidR="00F105FB" w:rsidRDefault="007F6A20" w:rsidP="009F3F33">
      <w:r>
        <w:t>Anmäl dig via</w:t>
      </w:r>
      <w:r w:rsidR="006B10B5">
        <w:t xml:space="preserve"> </w:t>
      </w:r>
      <w:r>
        <w:t>länk</w:t>
      </w:r>
      <w:r w:rsidR="006B10B5">
        <w:t xml:space="preserve">en: </w:t>
      </w:r>
      <w:hyperlink r:id="rId5" w:history="1">
        <w:r w:rsidR="006B10B5" w:rsidRPr="000B0AF4">
          <w:rPr>
            <w:rStyle w:val="Hyperlnk"/>
          </w:rPr>
          <w:t>https://esmaker.net/nx2/s.aspx?id=ba0156af90cc</w:t>
        </w:r>
      </w:hyperlink>
      <w:r w:rsidR="00F105FB">
        <w:t xml:space="preserve"> </w:t>
      </w:r>
    </w:p>
    <w:p w14:paraId="3BCA4A08" w14:textId="77777777" w:rsidR="006B10B5" w:rsidRDefault="006B10B5" w:rsidP="004D2AF2">
      <w:pPr>
        <w:rPr>
          <w:b/>
          <w:bCs/>
          <w:noProof/>
          <w:sz w:val="18"/>
          <w:szCs w:val="18"/>
        </w:rPr>
      </w:pPr>
    </w:p>
    <w:p w14:paraId="4E15787D" w14:textId="48B376B0" w:rsidR="004D2AF2" w:rsidRPr="007F6A20" w:rsidRDefault="004D2AF2" w:rsidP="004D2AF2">
      <w:pPr>
        <w:rPr>
          <w:b/>
          <w:bCs/>
          <w:noProof/>
          <w:sz w:val="18"/>
          <w:szCs w:val="18"/>
        </w:rPr>
      </w:pPr>
      <w:r w:rsidRPr="007F6A20">
        <w:rPr>
          <w:b/>
          <w:bCs/>
          <w:noProof/>
          <w:sz w:val="18"/>
          <w:szCs w:val="18"/>
        </w:rPr>
        <w:t xml:space="preserve">GRUNDKURS </w:t>
      </w:r>
      <w:r w:rsidR="00F24A8F">
        <w:rPr>
          <w:b/>
          <w:bCs/>
          <w:noProof/>
          <w:sz w:val="18"/>
          <w:szCs w:val="18"/>
        </w:rPr>
        <w:t>9 – 10 april</w:t>
      </w:r>
      <w:r w:rsidR="008C3465">
        <w:rPr>
          <w:b/>
          <w:bCs/>
          <w:noProof/>
          <w:sz w:val="18"/>
          <w:szCs w:val="18"/>
        </w:rPr>
        <w:t>,</w:t>
      </w:r>
      <w:r w:rsidR="00F24A8F">
        <w:rPr>
          <w:b/>
          <w:bCs/>
          <w:noProof/>
          <w:sz w:val="18"/>
          <w:szCs w:val="18"/>
        </w:rPr>
        <w:t xml:space="preserve"> </w:t>
      </w:r>
      <w:r w:rsidR="00FA1629">
        <w:rPr>
          <w:b/>
          <w:bCs/>
          <w:noProof/>
          <w:sz w:val="18"/>
          <w:szCs w:val="18"/>
        </w:rPr>
        <w:t xml:space="preserve">klockan 08.30 </w:t>
      </w:r>
      <w:r w:rsidR="00F33ACB">
        <w:rPr>
          <w:b/>
          <w:bCs/>
          <w:noProof/>
          <w:sz w:val="18"/>
          <w:szCs w:val="18"/>
        </w:rPr>
        <w:t>–</w:t>
      </w:r>
      <w:r w:rsidR="00FA1629">
        <w:rPr>
          <w:b/>
          <w:bCs/>
          <w:noProof/>
          <w:sz w:val="18"/>
          <w:szCs w:val="18"/>
        </w:rPr>
        <w:t xml:space="preserve"> 12</w:t>
      </w:r>
      <w:r w:rsidR="00F33ACB">
        <w:rPr>
          <w:b/>
          <w:bCs/>
          <w:noProof/>
          <w:sz w:val="18"/>
          <w:szCs w:val="18"/>
        </w:rPr>
        <w:t xml:space="preserve">.00 </w:t>
      </w:r>
    </w:p>
    <w:p w14:paraId="28BC35CB" w14:textId="77777777" w:rsidR="004D2AF2" w:rsidRPr="00505667" w:rsidRDefault="004D2AF2" w:rsidP="00505667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>Kursinfo och hushållens finansiella förmåga- Finansinspektionen</w:t>
      </w:r>
    </w:p>
    <w:p w14:paraId="5768732D" w14:textId="77777777" w:rsidR="004D2AF2" w:rsidRPr="00505667" w:rsidRDefault="004D2AF2" w:rsidP="00505667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 xml:space="preserve">Bankfrågor och bedrägerier- Konsumenternas Bank- och finansbyrå </w:t>
      </w:r>
    </w:p>
    <w:p w14:paraId="5D177BA8" w14:textId="77777777" w:rsidR="004D2AF2" w:rsidRPr="00505667" w:rsidRDefault="004D2AF2" w:rsidP="00505667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 xml:space="preserve">Dina privata försäkringar- Konsumenternas Försäkringsbyrå </w:t>
      </w:r>
    </w:p>
    <w:p w14:paraId="68EFD4F7" w14:textId="29C624BC" w:rsidR="004D2AF2" w:rsidRPr="00505667" w:rsidRDefault="004D2AF2" w:rsidP="00505667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 xml:space="preserve">Internetsäkerhet- Internetstiftelsen </w:t>
      </w:r>
    </w:p>
    <w:p w14:paraId="53C9E803" w14:textId="0D697A74" w:rsidR="004D2AF2" w:rsidRPr="00505667" w:rsidRDefault="004D2AF2" w:rsidP="00505667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>En budget i balans- Kronofogden</w:t>
      </w:r>
    </w:p>
    <w:p w14:paraId="03D6A498" w14:textId="77777777" w:rsidR="004D2AF2" w:rsidRPr="00505667" w:rsidRDefault="004D2AF2" w:rsidP="00505667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 xml:space="preserve">Konsumentvardag - stöd och rättigheter- Konsumentverket </w:t>
      </w:r>
    </w:p>
    <w:p w14:paraId="5C75051A" w14:textId="77777777" w:rsidR="004D2AF2" w:rsidRPr="00505667" w:rsidRDefault="004D2AF2" w:rsidP="00505667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>Bostadstillägg och pensionen- Pensionsmyndigheten</w:t>
      </w:r>
    </w:p>
    <w:p w14:paraId="18F5349F" w14:textId="27EC242F" w:rsidR="00A77A80" w:rsidRPr="00475753" w:rsidRDefault="004D2AF2" w:rsidP="004D2AF2">
      <w:pPr>
        <w:pStyle w:val="Liststycke"/>
        <w:numPr>
          <w:ilvl w:val="0"/>
          <w:numId w:val="1"/>
        </w:numPr>
        <w:rPr>
          <w:noProof/>
          <w:sz w:val="18"/>
          <w:szCs w:val="18"/>
        </w:rPr>
      </w:pPr>
      <w:r w:rsidRPr="00505667">
        <w:rPr>
          <w:noProof/>
          <w:sz w:val="18"/>
          <w:szCs w:val="18"/>
        </w:rPr>
        <w:t xml:space="preserve">Familjejuridik- SEB  </w:t>
      </w:r>
    </w:p>
    <w:p w14:paraId="1CAAAA92" w14:textId="005E9CD6" w:rsidR="004D2AF2" w:rsidRPr="007F6A20" w:rsidRDefault="004D2AF2" w:rsidP="004D2AF2">
      <w:pPr>
        <w:rPr>
          <w:b/>
          <w:bCs/>
          <w:sz w:val="18"/>
          <w:szCs w:val="18"/>
        </w:rPr>
      </w:pPr>
      <w:r w:rsidRPr="007F6A20">
        <w:rPr>
          <w:b/>
          <w:bCs/>
          <w:sz w:val="18"/>
          <w:szCs w:val="18"/>
        </w:rPr>
        <w:t>FORTSÄTTNINGSKURS</w:t>
      </w:r>
      <w:r w:rsidR="006B0C1B">
        <w:rPr>
          <w:b/>
          <w:bCs/>
          <w:sz w:val="18"/>
          <w:szCs w:val="18"/>
        </w:rPr>
        <w:t xml:space="preserve"> </w:t>
      </w:r>
      <w:r w:rsidR="00541D0E">
        <w:rPr>
          <w:b/>
          <w:bCs/>
          <w:sz w:val="18"/>
          <w:szCs w:val="18"/>
        </w:rPr>
        <w:t>21 – 22 maj</w:t>
      </w:r>
      <w:r w:rsidR="008C3465">
        <w:rPr>
          <w:b/>
          <w:bCs/>
          <w:sz w:val="18"/>
          <w:szCs w:val="18"/>
        </w:rPr>
        <w:t>, klockan 08.30 – 12.00</w:t>
      </w:r>
    </w:p>
    <w:p w14:paraId="5A5E5397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 xml:space="preserve">Investeringsbedrägerier- Finansinspektionen </w:t>
      </w:r>
    </w:p>
    <w:p w14:paraId="6FB9BCAB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 xml:space="preserve">Fördjupning bankfrågor- Konsumenternas Bank- och finansbyrå  </w:t>
      </w:r>
    </w:p>
    <w:p w14:paraId="4387CCC7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>Att sprida kunskap i privatekonomi- Finansinspektionen</w:t>
      </w:r>
    </w:p>
    <w:p w14:paraId="4BC7D46B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 xml:space="preserve">Fördjupning familjens juridik- SEB  </w:t>
      </w:r>
    </w:p>
    <w:p w14:paraId="4C2CFCD0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 xml:space="preserve">Jämställt sparande börjar i plånboken- Länsförsäkringar </w:t>
      </w:r>
    </w:p>
    <w:p w14:paraId="74EB9FA3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 xml:space="preserve">Grunderna till att investera- Svensk Värdepappersmarknad </w:t>
      </w:r>
    </w:p>
    <w:p w14:paraId="0E581585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>Fonder och fondsparande Fondbolagens förening</w:t>
      </w:r>
    </w:p>
    <w:p w14:paraId="643E58F8" w14:textId="77777777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 xml:space="preserve">Fördjupning försäkringsfrågor- Konsumenternas Försäkringsbyrå </w:t>
      </w:r>
    </w:p>
    <w:p w14:paraId="0F44DBC8" w14:textId="007C2249" w:rsidR="004D2AF2" w:rsidRPr="00505667" w:rsidRDefault="004D2AF2" w:rsidP="00505667">
      <w:pPr>
        <w:pStyle w:val="Liststycke"/>
        <w:numPr>
          <w:ilvl w:val="0"/>
          <w:numId w:val="2"/>
        </w:numPr>
        <w:rPr>
          <w:sz w:val="18"/>
          <w:szCs w:val="18"/>
        </w:rPr>
      </w:pPr>
      <w:r w:rsidRPr="00505667">
        <w:rPr>
          <w:sz w:val="18"/>
          <w:szCs w:val="18"/>
        </w:rPr>
        <w:t>Att leda en studiecirkel ABF</w:t>
      </w:r>
    </w:p>
    <w:p w14:paraId="69C26387" w14:textId="1E9C8BC0" w:rsidR="007F6A20" w:rsidRPr="007F6A20" w:rsidRDefault="007F6A20" w:rsidP="004D2AF2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2061DC5D" wp14:editId="016BC621">
            <wp:extent cx="3255645" cy="2091055"/>
            <wp:effectExtent l="0" t="0" r="1905" b="4445"/>
            <wp:docPr id="496978624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5645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368EC8" w14:textId="1B9C5EFF" w:rsidR="007F6A20" w:rsidRDefault="007F6A20" w:rsidP="004D2AF2">
      <w:pPr>
        <w:rPr>
          <w:sz w:val="18"/>
          <w:szCs w:val="18"/>
        </w:rPr>
      </w:pPr>
    </w:p>
    <w:p w14:paraId="682B0A3F" w14:textId="46586E1E" w:rsidR="008C3465" w:rsidRPr="007F6A20" w:rsidRDefault="008C3465" w:rsidP="004D2AF2">
      <w:pPr>
        <w:rPr>
          <w:sz w:val="18"/>
          <w:szCs w:val="18"/>
        </w:rPr>
      </w:pPr>
      <w:r>
        <w:rPr>
          <w:sz w:val="18"/>
          <w:szCs w:val="18"/>
        </w:rPr>
        <w:t>VÄLKOMNA!</w:t>
      </w:r>
    </w:p>
    <w:sectPr w:rsidR="008C3465" w:rsidRPr="007F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7655"/>
    <w:multiLevelType w:val="hybridMultilevel"/>
    <w:tmpl w:val="C18A7D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B0721B"/>
    <w:multiLevelType w:val="hybridMultilevel"/>
    <w:tmpl w:val="6E402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54953">
    <w:abstractNumId w:val="1"/>
  </w:num>
  <w:num w:numId="2" w16cid:durableId="177276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F33"/>
    <w:rsid w:val="000A21C6"/>
    <w:rsid w:val="003171D0"/>
    <w:rsid w:val="003F7F2E"/>
    <w:rsid w:val="00443EC9"/>
    <w:rsid w:val="00475753"/>
    <w:rsid w:val="004D2AF2"/>
    <w:rsid w:val="00505667"/>
    <w:rsid w:val="00541D0E"/>
    <w:rsid w:val="0054654A"/>
    <w:rsid w:val="006B0C1B"/>
    <w:rsid w:val="006B10B5"/>
    <w:rsid w:val="006F60D8"/>
    <w:rsid w:val="00727DBB"/>
    <w:rsid w:val="007F6A20"/>
    <w:rsid w:val="00843671"/>
    <w:rsid w:val="008C3465"/>
    <w:rsid w:val="008D035C"/>
    <w:rsid w:val="009F3F33"/>
    <w:rsid w:val="00A77A80"/>
    <w:rsid w:val="00B82ABD"/>
    <w:rsid w:val="00C43043"/>
    <w:rsid w:val="00DB16F1"/>
    <w:rsid w:val="00DC2387"/>
    <w:rsid w:val="00F105FB"/>
    <w:rsid w:val="00F24A8F"/>
    <w:rsid w:val="00F33ACB"/>
    <w:rsid w:val="00FA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D98D5"/>
  <w15:chartTrackingRefBased/>
  <w15:docId w15:val="{4E55D81E-68F9-4028-9937-CF1499691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F3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9F3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F105F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105FB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505667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FA16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esmaker.net/nx2/s.aspx?id=ba0156af90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251</Words>
  <Characters>1335</Characters>
  <Application>Microsoft Office Word</Application>
  <DocSecurity>0</DocSecurity>
  <Lines>11</Lines>
  <Paragraphs>3</Paragraphs>
  <ScaleCrop>false</ScaleCrop>
  <Company>Finansinspektionen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Westerström</dc:creator>
  <cp:keywords/>
  <dc:description/>
  <cp:lastModifiedBy>Eva Henriksson</cp:lastModifiedBy>
  <cp:revision>17</cp:revision>
  <dcterms:created xsi:type="dcterms:W3CDTF">2025-03-04T13:32:00Z</dcterms:created>
  <dcterms:modified xsi:type="dcterms:W3CDTF">2025-03-04T13:45:00Z</dcterms:modified>
</cp:coreProperties>
</file>